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619E4" w14:textId="77777777" w:rsidR="00A22B62" w:rsidRPr="00A95BCC" w:rsidRDefault="00A22B62" w:rsidP="001E792A">
      <w:pPr>
        <w:pStyle w:val="Nessunaspaziatura"/>
        <w:jc w:val="center"/>
        <w:rPr>
          <w:rFonts w:ascii="Arial" w:eastAsia="Times New Roman" w:hAnsi="Arial" w:cs="Arial"/>
          <w:b/>
          <w:i/>
        </w:rPr>
      </w:pPr>
    </w:p>
    <w:p w14:paraId="668C21AF" w14:textId="52E264DA" w:rsidR="00B4471F" w:rsidRDefault="007E47B4" w:rsidP="001E792A">
      <w:pPr>
        <w:pStyle w:val="Nessunaspaziatura"/>
        <w:jc w:val="center"/>
        <w:rPr>
          <w:rFonts w:ascii="Arial" w:eastAsia="Times New Roman" w:hAnsi="Arial" w:cs="Arial"/>
          <w:b/>
          <w:i/>
          <w:sz w:val="40"/>
        </w:rPr>
      </w:pPr>
      <w:r>
        <w:rPr>
          <w:rFonts w:ascii="Arial" w:eastAsia="Times New Roman" w:hAnsi="Arial" w:cs="Arial"/>
          <w:b/>
          <w:i/>
          <w:sz w:val="40"/>
        </w:rPr>
        <w:t>Che emozione,</w:t>
      </w:r>
      <w:r w:rsidR="00B4471F" w:rsidRPr="00A22B62">
        <w:rPr>
          <w:rFonts w:ascii="Arial" w:eastAsia="Times New Roman" w:hAnsi="Arial" w:cs="Arial"/>
          <w:b/>
          <w:i/>
          <w:sz w:val="40"/>
        </w:rPr>
        <w:t xml:space="preserve"> Morricone</w:t>
      </w:r>
    </w:p>
    <w:p w14:paraId="5243EF83" w14:textId="5CAC10F3" w:rsidR="007E47B4" w:rsidRPr="007E47B4" w:rsidRDefault="007E47B4" w:rsidP="001E792A">
      <w:pPr>
        <w:pStyle w:val="Nessunaspaziatura"/>
        <w:jc w:val="center"/>
        <w:rPr>
          <w:rFonts w:ascii="Arial" w:eastAsia="Times New Roman" w:hAnsi="Arial" w:cs="Arial"/>
          <w:b/>
          <w:i/>
          <w:sz w:val="36"/>
          <w:szCs w:val="36"/>
        </w:rPr>
      </w:pPr>
      <w:r w:rsidRPr="007E47B4">
        <w:rPr>
          <w:rFonts w:ascii="Arial" w:eastAsia="Times New Roman" w:hAnsi="Arial" w:cs="Arial"/>
          <w:b/>
          <w:i/>
          <w:sz w:val="36"/>
          <w:szCs w:val="36"/>
        </w:rPr>
        <w:t>Passione e musica nella produzione del grande Maestro</w:t>
      </w:r>
    </w:p>
    <w:p w14:paraId="28F5191B" w14:textId="77777777" w:rsidR="00A22B62" w:rsidRPr="00A95BCC" w:rsidRDefault="00A22B62" w:rsidP="00A22B62">
      <w:pPr>
        <w:pStyle w:val="Nessunaspaziatura"/>
        <w:spacing w:line="480" w:lineRule="auto"/>
        <w:jc w:val="both"/>
        <w:rPr>
          <w:rFonts w:ascii="Arial" w:eastAsia="Times New Roman" w:hAnsi="Arial" w:cs="Arial"/>
          <w:sz w:val="18"/>
          <w:szCs w:val="20"/>
        </w:rPr>
      </w:pPr>
    </w:p>
    <w:p w14:paraId="5DD0F52D" w14:textId="77777777" w:rsidR="00B4471F" w:rsidRPr="00A22B62" w:rsidRDefault="00D20C92" w:rsidP="00A22B62">
      <w:pPr>
        <w:pStyle w:val="Nessunaspaziatura"/>
        <w:spacing w:line="480" w:lineRule="auto"/>
        <w:jc w:val="both"/>
        <w:rPr>
          <w:rFonts w:ascii="Arial" w:eastAsia="Times New Roman" w:hAnsi="Arial" w:cs="Arial"/>
          <w:sz w:val="24"/>
          <w:szCs w:val="20"/>
        </w:rPr>
      </w:pPr>
      <w:r w:rsidRPr="00A22B62">
        <w:rPr>
          <w:rFonts w:ascii="Arial" w:eastAsia="Times New Roman" w:hAnsi="Arial" w:cs="Arial"/>
          <w:sz w:val="24"/>
          <w:szCs w:val="20"/>
        </w:rPr>
        <w:t>Lo spettacolo prevede l'esibizione dell’Orchestra Filarmonica Pugliese in un racconto della vita di uno dei più grandi Compositori italiani con l'esecuzione delle sue celebri e meno celebri colonne sonore da film. I concerti – spettacoli saranno impreziositi dalla narrazione scenica dell'attrice</w:t>
      </w:r>
      <w:r w:rsidR="00A22B62" w:rsidRPr="00A22B62">
        <w:rPr>
          <w:rFonts w:ascii="Arial" w:eastAsia="Times New Roman" w:hAnsi="Arial" w:cs="Arial"/>
          <w:sz w:val="24"/>
          <w:szCs w:val="20"/>
        </w:rPr>
        <w:t xml:space="preserve"> </w:t>
      </w:r>
      <w:r w:rsidRPr="00A22B62">
        <w:rPr>
          <w:rFonts w:ascii="Arial" w:eastAsia="Times New Roman" w:hAnsi="Arial" w:cs="Arial"/>
          <w:sz w:val="24"/>
          <w:szCs w:val="20"/>
        </w:rPr>
        <w:t>Alessia Garofalo e dalla voce solista di Antonella Giovine, già componente del coro del Maestro Ennio Morricone per oltre 3 anni: attraverso la musica e le parole verranno ripercorse le tappe più importanti della vita del Compositore, nell'ottica della sua lunga carriera musicale che ha</w:t>
      </w:r>
      <w:r w:rsidR="00A22B62">
        <w:rPr>
          <w:rFonts w:ascii="Arial" w:eastAsia="Times New Roman" w:hAnsi="Arial" w:cs="Arial"/>
          <w:sz w:val="24"/>
          <w:szCs w:val="20"/>
        </w:rPr>
        <w:t xml:space="preserve"> </w:t>
      </w:r>
      <w:r w:rsidRPr="00A22B62">
        <w:rPr>
          <w:rFonts w:ascii="Arial" w:eastAsia="Times New Roman" w:hAnsi="Arial" w:cs="Arial"/>
          <w:sz w:val="24"/>
          <w:szCs w:val="20"/>
        </w:rPr>
        <w:t>contribuito a dare lustro al paese a livello internazionale.</w:t>
      </w:r>
    </w:p>
    <w:p w14:paraId="345AAD6B" w14:textId="77777777" w:rsidR="00D20C92" w:rsidRPr="00A22B62" w:rsidRDefault="00D20C92" w:rsidP="00395303">
      <w:pPr>
        <w:pStyle w:val="Nessunaspaziatura"/>
        <w:jc w:val="both"/>
        <w:rPr>
          <w:rFonts w:ascii="Arial" w:eastAsia="Times New Roman" w:hAnsi="Arial" w:cs="Arial"/>
          <w:i/>
          <w:sz w:val="20"/>
          <w:szCs w:val="20"/>
        </w:rPr>
      </w:pPr>
    </w:p>
    <w:p w14:paraId="71DC8F2E" w14:textId="477A249A" w:rsidR="00A95BCC" w:rsidRPr="007E47B4" w:rsidRDefault="00B4471F" w:rsidP="007E47B4">
      <w:pPr>
        <w:rPr>
          <w:rFonts w:ascii="Arial" w:eastAsia="Times New Roman" w:hAnsi="Arial" w:cs="Arial"/>
          <w:b/>
          <w:i/>
          <w:sz w:val="28"/>
          <w:szCs w:val="20"/>
          <w:lang w:eastAsia="it-IT"/>
        </w:rPr>
      </w:pPr>
      <w:r w:rsidRPr="00A95BCC">
        <w:rPr>
          <w:rFonts w:ascii="Arial" w:eastAsia="Times New Roman" w:hAnsi="Arial" w:cs="Arial"/>
          <w:b/>
          <w:i/>
          <w:sz w:val="28"/>
          <w:szCs w:val="20"/>
        </w:rPr>
        <w:t xml:space="preserve">Direttore: </w:t>
      </w:r>
      <w:r w:rsidRPr="00A95BCC">
        <w:rPr>
          <w:rFonts w:ascii="Arial" w:eastAsia="Times New Roman" w:hAnsi="Arial" w:cs="Arial"/>
          <w:i/>
          <w:sz w:val="28"/>
          <w:szCs w:val="20"/>
        </w:rPr>
        <w:t>Giovanni Minafra</w:t>
      </w:r>
      <w:r w:rsidR="000E1662" w:rsidRPr="00A95BCC">
        <w:rPr>
          <w:rFonts w:ascii="Arial" w:eastAsia="Times New Roman" w:hAnsi="Arial" w:cs="Arial"/>
          <w:i/>
          <w:sz w:val="28"/>
          <w:szCs w:val="20"/>
        </w:rPr>
        <w:t xml:space="preserve">   </w:t>
      </w:r>
    </w:p>
    <w:p w14:paraId="356DCAF4" w14:textId="77777777" w:rsidR="00B4471F" w:rsidRPr="00A95BCC" w:rsidRDefault="00B4471F" w:rsidP="00B4471F">
      <w:pPr>
        <w:pStyle w:val="Nessunaspaziatura"/>
        <w:jc w:val="both"/>
        <w:rPr>
          <w:rFonts w:ascii="Arial" w:eastAsia="Times New Roman" w:hAnsi="Arial" w:cs="Arial"/>
          <w:i/>
          <w:sz w:val="28"/>
          <w:szCs w:val="20"/>
        </w:rPr>
      </w:pPr>
      <w:r w:rsidRPr="00A95BCC">
        <w:rPr>
          <w:rFonts w:ascii="Arial" w:eastAsia="Times New Roman" w:hAnsi="Arial" w:cs="Arial"/>
          <w:b/>
          <w:i/>
          <w:sz w:val="28"/>
          <w:szCs w:val="20"/>
        </w:rPr>
        <w:t>Solisti:</w:t>
      </w:r>
      <w:r w:rsidRPr="00A95BCC">
        <w:rPr>
          <w:rFonts w:ascii="Arial" w:eastAsia="Times New Roman" w:hAnsi="Arial" w:cs="Arial"/>
          <w:i/>
          <w:sz w:val="28"/>
          <w:szCs w:val="20"/>
        </w:rPr>
        <w:t xml:space="preserve"> </w:t>
      </w:r>
      <w:r w:rsidR="00395303" w:rsidRPr="00A95BCC">
        <w:rPr>
          <w:rFonts w:ascii="Arial" w:eastAsia="Times New Roman" w:hAnsi="Arial" w:cs="Arial"/>
          <w:i/>
          <w:sz w:val="28"/>
          <w:szCs w:val="20"/>
        </w:rPr>
        <w:t>Alessia Garofalo (testi e narrazione); Antonella Giovine (voce solista)</w:t>
      </w:r>
    </w:p>
    <w:p w14:paraId="500FB434" w14:textId="77777777" w:rsidR="00A22B62" w:rsidRPr="00A22B62" w:rsidRDefault="00A22B62" w:rsidP="00B4471F">
      <w:pPr>
        <w:pStyle w:val="Nessunaspaziatura"/>
        <w:jc w:val="both"/>
        <w:rPr>
          <w:rFonts w:ascii="Arial" w:eastAsia="Times New Roman" w:hAnsi="Arial" w:cs="Arial"/>
          <w:i/>
          <w:sz w:val="20"/>
          <w:szCs w:val="20"/>
        </w:rPr>
      </w:pPr>
    </w:p>
    <w:p w14:paraId="05810643" w14:textId="77777777" w:rsidR="000E1662" w:rsidRPr="00A22B62" w:rsidRDefault="000E1662" w:rsidP="00B4471F">
      <w:pPr>
        <w:pStyle w:val="Nessunaspaziatura"/>
        <w:jc w:val="both"/>
        <w:rPr>
          <w:rFonts w:ascii="Arial" w:eastAsia="Times New Roman" w:hAnsi="Arial" w:cs="Arial"/>
          <w:i/>
          <w:sz w:val="20"/>
          <w:szCs w:val="20"/>
        </w:rPr>
      </w:pPr>
    </w:p>
    <w:p w14:paraId="74D1C2D3" w14:textId="77777777" w:rsidR="007E47B4" w:rsidRDefault="007E47B4">
      <w:pPr>
        <w:rPr>
          <w:rFonts w:ascii="Arial" w:eastAsia="Times New Roman" w:hAnsi="Arial" w:cs="Arial"/>
          <w:sz w:val="18"/>
          <w:lang w:eastAsia="it-IT"/>
        </w:rPr>
      </w:pPr>
      <w:r>
        <w:rPr>
          <w:rFonts w:ascii="Arial" w:eastAsia="Times New Roman" w:hAnsi="Arial" w:cs="Arial"/>
          <w:sz w:val="18"/>
        </w:rPr>
        <w:br w:type="page"/>
      </w:r>
    </w:p>
    <w:p w14:paraId="3AAB517E" w14:textId="33DB0814"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lastRenderedPageBreak/>
        <w:t>L’</w:t>
      </w:r>
      <w:r w:rsidRPr="00A22B62">
        <w:rPr>
          <w:rFonts w:ascii="Arial" w:eastAsia="Times New Roman" w:hAnsi="Arial" w:cs="Arial"/>
          <w:b/>
          <w:sz w:val="18"/>
        </w:rPr>
        <w:t>Orchestra Filarmonica Pugliese</w:t>
      </w:r>
      <w:r w:rsidRPr="00A22B62">
        <w:rPr>
          <w:rFonts w:ascii="Arial" w:eastAsia="Times New Roman" w:hAnsi="Arial" w:cs="Arial"/>
          <w:sz w:val="18"/>
        </w:rPr>
        <w:t xml:space="preserve">, nata a Molfetta (Bari) dalla volontà di un gruppo di musicisti da tempo attivi sul territorio in ambito solistico, orchestrale e didattico, racchiude molte delle migliori giovani individualità provenienti da tutta la Puglia. </w:t>
      </w:r>
    </w:p>
    <w:p w14:paraId="5962204B"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 xml:space="preserve">Costituita nel 2013, subito patrocinata dalla Regione, unico Complesso Strumentale di fascia A riconosciuto dal </w:t>
      </w:r>
      <w:r w:rsidRPr="00A22B62">
        <w:rPr>
          <w:rFonts w:ascii="Arial" w:eastAsia="Times New Roman" w:hAnsi="Arial" w:cs="Arial"/>
          <w:b/>
          <w:sz w:val="18"/>
        </w:rPr>
        <w:t>FUS</w:t>
      </w:r>
      <w:r w:rsidRPr="00A22B62">
        <w:rPr>
          <w:rFonts w:ascii="Arial" w:eastAsia="Times New Roman" w:hAnsi="Arial" w:cs="Arial"/>
          <w:sz w:val="18"/>
        </w:rPr>
        <w:t xml:space="preserve"> in Puglia, si è esibita nei più importanti Teatri e luoghi di interesse culturale nelle città di Bari, Brindisi, Lecce, Foggia e nei principali comuni della BAT, valicando presto i confini regionali per farsi particolarmente apprezzare nell’Aprile 2019 al Teatro Argentina di Roma, in una splendida esecuzione del secondo concerto per pianoforte e orchestra di Saint-</w:t>
      </w:r>
      <w:proofErr w:type="spellStart"/>
      <w:r w:rsidRPr="00A22B62">
        <w:rPr>
          <w:rFonts w:ascii="Arial" w:eastAsia="Times New Roman" w:hAnsi="Arial" w:cs="Arial"/>
          <w:sz w:val="18"/>
        </w:rPr>
        <w:t>Saëns</w:t>
      </w:r>
      <w:proofErr w:type="spellEnd"/>
      <w:r w:rsidRPr="00A22B62">
        <w:rPr>
          <w:rFonts w:ascii="Arial" w:eastAsia="Times New Roman" w:hAnsi="Arial" w:cs="Arial"/>
          <w:sz w:val="18"/>
        </w:rPr>
        <w:t xml:space="preserve">, con il giovane talento pianistico di Matteo </w:t>
      </w:r>
      <w:proofErr w:type="spellStart"/>
      <w:r w:rsidRPr="00A22B62">
        <w:rPr>
          <w:rFonts w:ascii="Arial" w:eastAsia="Times New Roman" w:hAnsi="Arial" w:cs="Arial"/>
          <w:sz w:val="18"/>
        </w:rPr>
        <w:t>Pomposelli</w:t>
      </w:r>
      <w:proofErr w:type="spellEnd"/>
      <w:r w:rsidRPr="00A22B62">
        <w:rPr>
          <w:rFonts w:ascii="Arial" w:eastAsia="Times New Roman" w:hAnsi="Arial" w:cs="Arial"/>
          <w:sz w:val="18"/>
        </w:rPr>
        <w:t xml:space="preserve"> e nell’ottobre 2021 nella stessa capitale al Teatro Greco.</w:t>
      </w:r>
    </w:p>
    <w:p w14:paraId="247DCF10"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Per le sue qualità tecniche e artistiche, l’OFP già da diversi anni è l’Orchestra della Finale del "Premio Internazionale pianistico Mauro Paolo Monopoli" di Barletta e “</w:t>
      </w:r>
      <w:proofErr w:type="spellStart"/>
      <w:r w:rsidRPr="00A22B62">
        <w:rPr>
          <w:rFonts w:ascii="Arial" w:eastAsia="Times New Roman" w:hAnsi="Arial" w:cs="Arial"/>
          <w:sz w:val="18"/>
        </w:rPr>
        <w:t>Colafemina</w:t>
      </w:r>
      <w:proofErr w:type="spellEnd"/>
      <w:r w:rsidRPr="00A22B62">
        <w:rPr>
          <w:rFonts w:ascii="Arial" w:eastAsia="Times New Roman" w:hAnsi="Arial" w:cs="Arial"/>
          <w:sz w:val="18"/>
        </w:rPr>
        <w:t>” di Acquaviva delle Fonti, in cui affianca e sostiene l’eccellenza pianistica proveniente da tutto il mondo.</w:t>
      </w:r>
    </w:p>
    <w:p w14:paraId="097D6F49"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L’</w:t>
      </w:r>
      <w:proofErr w:type="spellStart"/>
      <w:r w:rsidRPr="00A22B62">
        <w:rPr>
          <w:rFonts w:ascii="Arial" w:eastAsia="Times New Roman" w:hAnsi="Arial" w:cs="Arial"/>
          <w:sz w:val="18"/>
        </w:rPr>
        <w:t>European</w:t>
      </w:r>
      <w:proofErr w:type="spellEnd"/>
      <w:r w:rsidRPr="00A22B62">
        <w:rPr>
          <w:rFonts w:ascii="Arial" w:eastAsia="Times New Roman" w:hAnsi="Arial" w:cs="Arial"/>
          <w:sz w:val="18"/>
        </w:rPr>
        <w:t xml:space="preserve"> Ars Academy “</w:t>
      </w:r>
      <w:proofErr w:type="spellStart"/>
      <w:r w:rsidRPr="00A22B62">
        <w:rPr>
          <w:rFonts w:ascii="Arial" w:eastAsia="Times New Roman" w:hAnsi="Arial" w:cs="Arial"/>
          <w:sz w:val="18"/>
        </w:rPr>
        <w:t>Ciccolini</w:t>
      </w:r>
      <w:proofErr w:type="spellEnd"/>
      <w:r w:rsidRPr="00A22B62">
        <w:rPr>
          <w:rFonts w:ascii="Arial" w:eastAsia="Times New Roman" w:hAnsi="Arial" w:cs="Arial"/>
          <w:sz w:val="18"/>
        </w:rPr>
        <w:t>” di Trani l’ha eletta come orchestra dei propri eventi concertistici e, con quest’ultima, ha ricevuto il patrocinio dell’</w:t>
      </w:r>
      <w:r w:rsidRPr="00A22B62">
        <w:rPr>
          <w:rFonts w:ascii="Arial" w:eastAsia="Times New Roman" w:hAnsi="Arial" w:cs="Arial"/>
          <w:b/>
          <w:sz w:val="18"/>
        </w:rPr>
        <w:t>Accademia Nazionale di Santa Cecilia</w:t>
      </w:r>
      <w:r w:rsidRPr="00A22B62">
        <w:rPr>
          <w:rFonts w:ascii="Arial" w:eastAsia="Times New Roman" w:hAnsi="Arial" w:cs="Arial"/>
          <w:sz w:val="18"/>
        </w:rPr>
        <w:t xml:space="preserve"> per il progetto “Gran Galà Beethoven” per la realizzazione del ciclo di concerti per pianoforte e orchestra del genio di Bonn.</w:t>
      </w:r>
    </w:p>
    <w:p w14:paraId="2C22E829"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 xml:space="preserve">La grintosa compagine OFP è stabilmente nei cartelloni dei maggiori Enti e Fondazioni locali, patrocinati dal Ministero della Cultura: CIDIM (Comitato Italiano Nazionale Musica), Teatro Pubblico Pugliese, Associazione Cultura e Musica Curci di Barletta, Camerata Musicale Salentina di Lecce (LE), Fondazione Nuovo Teatro Verdi di Brindisi (BR), Fondazione V.M. Valente di Molfetta (BA), Associazione Auditorium di Castellana Grotte (BA), Fondazione Accademia Aldo </w:t>
      </w:r>
      <w:proofErr w:type="spellStart"/>
      <w:r w:rsidRPr="00A22B62">
        <w:rPr>
          <w:rFonts w:ascii="Arial" w:eastAsia="Times New Roman" w:hAnsi="Arial" w:cs="Arial"/>
          <w:sz w:val="18"/>
        </w:rPr>
        <w:t>Ciccolini</w:t>
      </w:r>
      <w:proofErr w:type="spellEnd"/>
      <w:r w:rsidRPr="00A22B62">
        <w:rPr>
          <w:rFonts w:ascii="Arial" w:eastAsia="Times New Roman" w:hAnsi="Arial" w:cs="Arial"/>
          <w:sz w:val="18"/>
        </w:rPr>
        <w:t xml:space="preserve"> di Trani (BAT), Associazione “Nino Rota” di Brindisi; ha trasmesso concerti in diretta per </w:t>
      </w:r>
      <w:proofErr w:type="spellStart"/>
      <w:r w:rsidRPr="00A22B62">
        <w:rPr>
          <w:rFonts w:ascii="Arial" w:eastAsia="Times New Roman" w:hAnsi="Arial" w:cs="Arial"/>
          <w:sz w:val="18"/>
        </w:rPr>
        <w:t>RAICinema</w:t>
      </w:r>
      <w:proofErr w:type="spellEnd"/>
      <w:r w:rsidRPr="00A22B62">
        <w:rPr>
          <w:rFonts w:ascii="Arial" w:eastAsia="Times New Roman" w:hAnsi="Arial" w:cs="Arial"/>
          <w:sz w:val="18"/>
        </w:rPr>
        <w:t xml:space="preserve"> e l’Istituto Italiano di Cultura di Amsterdam e ha ricevuto il patrocinio dell’Accademia Nazionale di Santa Cecilia per il progetto “Gran Galà Beethoven” per la realizzazione del ciclo di concerti per pianoforte e orchestra del genio di Bonn.</w:t>
      </w:r>
    </w:p>
    <w:p w14:paraId="52313FEA"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 xml:space="preserve">Ha fatto musica e collaborato con musicisti del calibro di </w:t>
      </w:r>
      <w:r w:rsidR="00F1049E">
        <w:rPr>
          <w:rFonts w:ascii="Arial" w:eastAsia="Times New Roman" w:hAnsi="Arial" w:cs="Arial"/>
          <w:sz w:val="18"/>
        </w:rPr>
        <w:t xml:space="preserve">Giuseppe Gibboni, </w:t>
      </w:r>
      <w:r w:rsidRPr="00A22B62">
        <w:rPr>
          <w:rFonts w:ascii="Arial" w:eastAsia="Times New Roman" w:hAnsi="Arial" w:cs="Arial"/>
          <w:sz w:val="18"/>
        </w:rPr>
        <w:t xml:space="preserve">Corrado Giuffredi, Pierluigi Camicia, Maria Pia Piscitelli, Nicola </w:t>
      </w:r>
      <w:proofErr w:type="spellStart"/>
      <w:r w:rsidRPr="00A22B62">
        <w:rPr>
          <w:rFonts w:ascii="Arial" w:eastAsia="Times New Roman" w:hAnsi="Arial" w:cs="Arial"/>
          <w:sz w:val="18"/>
        </w:rPr>
        <w:t>Hansalik</w:t>
      </w:r>
      <w:proofErr w:type="spellEnd"/>
      <w:r w:rsidRPr="00A22B62">
        <w:rPr>
          <w:rFonts w:ascii="Arial" w:eastAsia="Times New Roman" w:hAnsi="Arial" w:cs="Arial"/>
          <w:sz w:val="18"/>
        </w:rPr>
        <w:t xml:space="preserve"> </w:t>
      </w:r>
      <w:proofErr w:type="spellStart"/>
      <w:r w:rsidRPr="00A22B62">
        <w:rPr>
          <w:rFonts w:ascii="Arial" w:eastAsia="Times New Roman" w:hAnsi="Arial" w:cs="Arial"/>
          <w:sz w:val="18"/>
        </w:rPr>
        <w:t>Samale</w:t>
      </w:r>
      <w:proofErr w:type="spellEnd"/>
      <w:r w:rsidRPr="00A22B62">
        <w:rPr>
          <w:rFonts w:ascii="Arial" w:eastAsia="Times New Roman" w:hAnsi="Arial" w:cs="Arial"/>
          <w:sz w:val="18"/>
        </w:rPr>
        <w:t xml:space="preserve">, Pietro Borgonovo, Marco </w:t>
      </w:r>
      <w:proofErr w:type="spellStart"/>
      <w:r w:rsidRPr="00A22B62">
        <w:rPr>
          <w:rFonts w:ascii="Arial" w:eastAsia="Times New Roman" w:hAnsi="Arial" w:cs="Arial"/>
          <w:sz w:val="18"/>
        </w:rPr>
        <w:t>Misciagna</w:t>
      </w:r>
      <w:proofErr w:type="spellEnd"/>
      <w:r w:rsidRPr="00A22B62">
        <w:rPr>
          <w:rFonts w:ascii="Arial" w:eastAsia="Times New Roman" w:hAnsi="Arial" w:cs="Arial"/>
          <w:sz w:val="18"/>
        </w:rPr>
        <w:t xml:space="preserve">, Alfonso Soldano, Evgeny </w:t>
      </w:r>
      <w:proofErr w:type="spellStart"/>
      <w:r w:rsidRPr="00A22B62">
        <w:rPr>
          <w:rFonts w:ascii="Arial" w:eastAsia="Times New Roman" w:hAnsi="Arial" w:cs="Arial"/>
          <w:sz w:val="18"/>
        </w:rPr>
        <w:t>Starodubstev</w:t>
      </w:r>
      <w:proofErr w:type="spellEnd"/>
      <w:r w:rsidRPr="00A22B62">
        <w:rPr>
          <w:rFonts w:ascii="Arial" w:eastAsia="Times New Roman" w:hAnsi="Arial" w:cs="Arial"/>
          <w:sz w:val="18"/>
        </w:rPr>
        <w:t xml:space="preserve">, Fabrizio Dorsi, Giuseppe La Malfa, Roberto </w:t>
      </w:r>
      <w:proofErr w:type="spellStart"/>
      <w:r w:rsidRPr="00A22B62">
        <w:rPr>
          <w:rFonts w:ascii="Arial" w:eastAsia="Times New Roman" w:hAnsi="Arial" w:cs="Arial"/>
          <w:sz w:val="18"/>
        </w:rPr>
        <w:t>Corlianò</w:t>
      </w:r>
      <w:proofErr w:type="spellEnd"/>
      <w:r w:rsidRPr="00A22B62">
        <w:rPr>
          <w:rFonts w:ascii="Arial" w:eastAsia="Times New Roman" w:hAnsi="Arial" w:cs="Arial"/>
          <w:sz w:val="18"/>
        </w:rPr>
        <w:t xml:space="preserve">, Francesco Defronzo, </w:t>
      </w:r>
      <w:proofErr w:type="spellStart"/>
      <w:r w:rsidRPr="00A22B62">
        <w:rPr>
          <w:rFonts w:ascii="Arial" w:eastAsia="Times New Roman" w:hAnsi="Arial" w:cs="Arial"/>
          <w:sz w:val="18"/>
        </w:rPr>
        <w:t>Sklodowsky</w:t>
      </w:r>
      <w:proofErr w:type="spellEnd"/>
      <w:r w:rsidRPr="00A22B62">
        <w:rPr>
          <w:rFonts w:ascii="Arial" w:eastAsia="Times New Roman" w:hAnsi="Arial" w:cs="Arial"/>
          <w:sz w:val="18"/>
        </w:rPr>
        <w:t xml:space="preserve"> </w:t>
      </w:r>
      <w:proofErr w:type="spellStart"/>
      <w:r w:rsidRPr="00A22B62">
        <w:rPr>
          <w:rFonts w:ascii="Arial" w:eastAsia="Times New Roman" w:hAnsi="Arial" w:cs="Arial"/>
          <w:sz w:val="18"/>
        </w:rPr>
        <w:t>Bartosz</w:t>
      </w:r>
      <w:proofErr w:type="spellEnd"/>
      <w:r w:rsidRPr="00A22B62">
        <w:rPr>
          <w:rFonts w:ascii="Arial" w:eastAsia="Times New Roman" w:hAnsi="Arial" w:cs="Arial"/>
          <w:sz w:val="18"/>
        </w:rPr>
        <w:t xml:space="preserve">, Anna </w:t>
      </w:r>
      <w:proofErr w:type="spellStart"/>
      <w:r w:rsidRPr="00A22B62">
        <w:rPr>
          <w:rFonts w:ascii="Arial" w:eastAsia="Times New Roman" w:hAnsi="Arial" w:cs="Arial"/>
          <w:sz w:val="18"/>
        </w:rPr>
        <w:t>Geniushene</w:t>
      </w:r>
      <w:proofErr w:type="spellEnd"/>
      <w:r w:rsidRPr="00A22B62">
        <w:rPr>
          <w:rFonts w:ascii="Arial" w:eastAsia="Times New Roman" w:hAnsi="Arial" w:cs="Arial"/>
          <w:sz w:val="18"/>
        </w:rPr>
        <w:t xml:space="preserve">, Mai </w:t>
      </w:r>
      <w:proofErr w:type="spellStart"/>
      <w:r w:rsidRPr="00A22B62">
        <w:rPr>
          <w:rFonts w:ascii="Arial" w:eastAsia="Times New Roman" w:hAnsi="Arial" w:cs="Arial"/>
          <w:sz w:val="18"/>
        </w:rPr>
        <w:t>Koshio</w:t>
      </w:r>
      <w:proofErr w:type="spellEnd"/>
      <w:r w:rsidRPr="00A22B62">
        <w:rPr>
          <w:rFonts w:ascii="Arial" w:eastAsia="Times New Roman" w:hAnsi="Arial" w:cs="Arial"/>
          <w:sz w:val="18"/>
        </w:rPr>
        <w:t xml:space="preserve">, Stefania Argentieri, Leonardo </w:t>
      </w:r>
      <w:proofErr w:type="spellStart"/>
      <w:r w:rsidRPr="00A22B62">
        <w:rPr>
          <w:rFonts w:ascii="Arial" w:eastAsia="Times New Roman" w:hAnsi="Arial" w:cs="Arial"/>
          <w:sz w:val="18"/>
        </w:rPr>
        <w:t>Colafelice</w:t>
      </w:r>
      <w:proofErr w:type="spellEnd"/>
      <w:r w:rsidRPr="00A22B62">
        <w:rPr>
          <w:rFonts w:ascii="Arial" w:eastAsia="Times New Roman" w:hAnsi="Arial" w:cs="Arial"/>
          <w:sz w:val="18"/>
        </w:rPr>
        <w:t xml:space="preserve">, ma anche con artisti di area non classica come </w:t>
      </w:r>
      <w:proofErr w:type="spellStart"/>
      <w:r w:rsidRPr="00A22B62">
        <w:rPr>
          <w:rFonts w:ascii="Arial" w:eastAsia="Times New Roman" w:hAnsi="Arial" w:cs="Arial"/>
          <w:sz w:val="18"/>
        </w:rPr>
        <w:t>Ronn</w:t>
      </w:r>
      <w:proofErr w:type="spellEnd"/>
      <w:r w:rsidRPr="00A22B62">
        <w:rPr>
          <w:rFonts w:ascii="Arial" w:eastAsia="Times New Roman" w:hAnsi="Arial" w:cs="Arial"/>
          <w:sz w:val="18"/>
        </w:rPr>
        <w:t xml:space="preserve"> Moss, Stef Burns, Andrea </w:t>
      </w:r>
      <w:proofErr w:type="spellStart"/>
      <w:r w:rsidRPr="00A22B62">
        <w:rPr>
          <w:rFonts w:ascii="Arial" w:eastAsia="Times New Roman" w:hAnsi="Arial" w:cs="Arial"/>
          <w:sz w:val="18"/>
        </w:rPr>
        <w:t>Braido</w:t>
      </w:r>
      <w:proofErr w:type="spellEnd"/>
      <w:r w:rsidRPr="00A22B62">
        <w:rPr>
          <w:rFonts w:ascii="Arial" w:eastAsia="Times New Roman" w:hAnsi="Arial" w:cs="Arial"/>
          <w:sz w:val="18"/>
        </w:rPr>
        <w:t xml:space="preserve"> e Gianni Ciardo. </w:t>
      </w:r>
    </w:p>
    <w:p w14:paraId="466DD7BD"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 xml:space="preserve">Nel 2016 incide il primo disco per la Acoustic Sound ed il secondo per la casa discografica DIG l'opera inedita "Svegliare l'aurora" di Silvestro Sabatelli, composta per soli, coro e orchestra, su testi di Don Tonino Bello, tenendone anche la prima esecuzione assoluta ad Alessano (LE), città natale del compianto Vescovo. Nel 2020 è stato pubblicato il CD “Double Concerto” con brani di Nodari, Piazzolla e </w:t>
      </w:r>
      <w:proofErr w:type="spellStart"/>
      <w:r w:rsidRPr="00A22B62">
        <w:rPr>
          <w:rFonts w:ascii="Arial" w:eastAsia="Times New Roman" w:hAnsi="Arial" w:cs="Arial"/>
          <w:sz w:val="18"/>
        </w:rPr>
        <w:t>Bareilles</w:t>
      </w:r>
      <w:proofErr w:type="spellEnd"/>
      <w:r w:rsidRPr="00A22B62">
        <w:rPr>
          <w:rFonts w:ascii="Arial" w:eastAsia="Times New Roman" w:hAnsi="Arial" w:cs="Arial"/>
          <w:sz w:val="18"/>
        </w:rPr>
        <w:t xml:space="preserve"> con solisti Giovanna </w:t>
      </w:r>
      <w:proofErr w:type="spellStart"/>
      <w:r w:rsidRPr="00A22B62">
        <w:rPr>
          <w:rFonts w:ascii="Arial" w:eastAsia="Times New Roman" w:hAnsi="Arial" w:cs="Arial"/>
          <w:sz w:val="18"/>
        </w:rPr>
        <w:t>Buccarella</w:t>
      </w:r>
      <w:proofErr w:type="spellEnd"/>
      <w:r w:rsidRPr="00A22B62">
        <w:rPr>
          <w:rFonts w:ascii="Arial" w:eastAsia="Times New Roman" w:hAnsi="Arial" w:cs="Arial"/>
          <w:sz w:val="18"/>
        </w:rPr>
        <w:t xml:space="preserve"> (violoncello) e Francesco </w:t>
      </w:r>
      <w:proofErr w:type="spellStart"/>
      <w:r w:rsidRPr="00A22B62">
        <w:rPr>
          <w:rFonts w:ascii="Arial" w:eastAsia="Times New Roman" w:hAnsi="Arial" w:cs="Arial"/>
          <w:sz w:val="18"/>
        </w:rPr>
        <w:t>Diodovich</w:t>
      </w:r>
      <w:proofErr w:type="spellEnd"/>
      <w:r w:rsidRPr="00A22B62">
        <w:rPr>
          <w:rFonts w:ascii="Arial" w:eastAsia="Times New Roman" w:hAnsi="Arial" w:cs="Arial"/>
          <w:sz w:val="18"/>
        </w:rPr>
        <w:t xml:space="preserve"> (chitarra), Giovanni Minafra (direttore), per la prestigiosa etichetta </w:t>
      </w:r>
      <w:proofErr w:type="spellStart"/>
      <w:r w:rsidRPr="00A22B62">
        <w:rPr>
          <w:rFonts w:ascii="Arial" w:eastAsia="Times New Roman" w:hAnsi="Arial" w:cs="Arial"/>
          <w:b/>
          <w:sz w:val="18"/>
        </w:rPr>
        <w:t>Stradivarius</w:t>
      </w:r>
      <w:proofErr w:type="spellEnd"/>
      <w:r w:rsidRPr="00A22B62">
        <w:rPr>
          <w:rFonts w:ascii="Arial" w:eastAsia="Times New Roman" w:hAnsi="Arial" w:cs="Arial"/>
          <w:sz w:val="18"/>
        </w:rPr>
        <w:t xml:space="preserve">, trasmesso in diretta Radio RAI dalla trasmissione </w:t>
      </w:r>
      <w:r w:rsidRPr="00A22B62">
        <w:rPr>
          <w:rFonts w:ascii="Arial" w:eastAsia="Times New Roman" w:hAnsi="Arial" w:cs="Arial"/>
          <w:i/>
          <w:sz w:val="18"/>
        </w:rPr>
        <w:t>“Primo Movimento”</w:t>
      </w:r>
      <w:r w:rsidRPr="00A22B62">
        <w:rPr>
          <w:rFonts w:ascii="Arial" w:eastAsia="Times New Roman" w:hAnsi="Arial" w:cs="Arial"/>
          <w:sz w:val="18"/>
        </w:rPr>
        <w:t>. Nello stesso anno sono stati pubblicati 2 lavori discografici di esecuzioni live dalla BCM Records.</w:t>
      </w:r>
    </w:p>
    <w:p w14:paraId="7EFA3E6E"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 xml:space="preserve">L’OFP è in prima linea nella realizzazione di eventi benefici in favore di Associazioni ed Enti locali, nazionali ed internazionali, in particolare per la Lega del Filo d’oro, alla quale dedica un attesissimo appuntamento del suo cartellone annuale: il </w:t>
      </w:r>
      <w:r w:rsidRPr="00A22B62">
        <w:rPr>
          <w:rFonts w:ascii="Arial" w:eastAsia="Times New Roman" w:hAnsi="Arial" w:cs="Arial"/>
          <w:b/>
          <w:sz w:val="18"/>
        </w:rPr>
        <w:t>Concerto d’Oro</w:t>
      </w:r>
      <w:r w:rsidRPr="00A22B62">
        <w:rPr>
          <w:rFonts w:ascii="Arial" w:eastAsia="Times New Roman" w:hAnsi="Arial" w:cs="Arial"/>
          <w:sz w:val="18"/>
        </w:rPr>
        <w:t>.</w:t>
      </w:r>
    </w:p>
    <w:p w14:paraId="6139FAD2"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 xml:space="preserve">Nell’agosto 2019 l’Orchestra Filarmonica Pugliese è stata ideatrice e protagonista dell’evento </w:t>
      </w:r>
      <w:r w:rsidRPr="00A22B62">
        <w:rPr>
          <w:rFonts w:ascii="Arial" w:eastAsia="Times New Roman" w:hAnsi="Arial" w:cs="Arial"/>
          <w:b/>
          <w:sz w:val="18"/>
        </w:rPr>
        <w:t>Sol dell’Alba</w:t>
      </w:r>
      <w:r w:rsidRPr="00A22B62">
        <w:rPr>
          <w:rFonts w:ascii="Arial" w:eastAsia="Times New Roman" w:hAnsi="Arial" w:cs="Arial"/>
          <w:sz w:val="18"/>
        </w:rPr>
        <w:t xml:space="preserve">, il concerto dell’alba più importante, per numeri e qualità artistica, su tutta la Costa Adriatica. Il format Sol dell’Alba, realizzato in collaborazione con </w:t>
      </w:r>
      <w:r w:rsidRPr="00A22B62">
        <w:rPr>
          <w:rFonts w:ascii="Arial" w:eastAsia="Times New Roman" w:hAnsi="Arial" w:cs="Arial"/>
          <w:i/>
          <w:sz w:val="18"/>
        </w:rPr>
        <w:t xml:space="preserve">MAG </w:t>
      </w:r>
      <w:proofErr w:type="spellStart"/>
      <w:r w:rsidRPr="00A22B62">
        <w:rPr>
          <w:rFonts w:ascii="Arial" w:eastAsia="Times New Roman" w:hAnsi="Arial" w:cs="Arial"/>
          <w:i/>
          <w:sz w:val="18"/>
        </w:rPr>
        <w:t>Communication</w:t>
      </w:r>
      <w:proofErr w:type="spellEnd"/>
      <w:r w:rsidRPr="00A22B62">
        <w:rPr>
          <w:rFonts w:ascii="Arial" w:eastAsia="Times New Roman" w:hAnsi="Arial" w:cs="Arial"/>
          <w:sz w:val="18"/>
        </w:rPr>
        <w:t>, dato lo straordinario successo della edizione pilota, è giunto alla III edizione e per quella del 2022 c’è già grande attesa.</w:t>
      </w:r>
    </w:p>
    <w:p w14:paraId="085823AF"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 xml:space="preserve">Durante il lockdown del 2020 a causa della pandemia da </w:t>
      </w:r>
      <w:r w:rsidRPr="00A22B62">
        <w:rPr>
          <w:rFonts w:ascii="Arial" w:eastAsia="Times New Roman" w:hAnsi="Arial" w:cs="Arial"/>
          <w:i/>
          <w:sz w:val="18"/>
        </w:rPr>
        <w:t>Coronavirus</w:t>
      </w:r>
      <w:r w:rsidRPr="00A22B62">
        <w:rPr>
          <w:rFonts w:ascii="Arial" w:eastAsia="Times New Roman" w:hAnsi="Arial" w:cs="Arial"/>
          <w:sz w:val="18"/>
        </w:rPr>
        <w:t xml:space="preserve"> la OFP è stata la prima orchestra in Puglia a proporre il “Concerto Sinfonico” da remoto e l’evento, divenuto virale, è stato riportato dalle più importanti testate giornalistiche nazionali, per poi essere emulato da centinaia di compagini orchestrali e strumentali su ogni social. Nel 2020 l’OFP</w:t>
      </w:r>
      <w:r w:rsidRPr="00A22B62">
        <w:rPr>
          <w:rFonts w:ascii="Arial" w:eastAsia="Times New Roman" w:hAnsi="Arial" w:cs="Arial"/>
          <w:b/>
          <w:sz w:val="18"/>
        </w:rPr>
        <w:t xml:space="preserve"> </w:t>
      </w:r>
      <w:r w:rsidRPr="00A22B62">
        <w:rPr>
          <w:rFonts w:ascii="Arial" w:eastAsia="Times New Roman" w:hAnsi="Arial" w:cs="Arial"/>
          <w:sz w:val="18"/>
        </w:rPr>
        <w:t xml:space="preserve">è stata la prima orchestra in Italia ad esibirsi live per l’inaugurazione di una discoteca, la storica </w:t>
      </w:r>
      <w:proofErr w:type="spellStart"/>
      <w:r w:rsidRPr="00A22B62">
        <w:rPr>
          <w:rFonts w:ascii="Arial" w:eastAsia="Times New Roman" w:hAnsi="Arial" w:cs="Arial"/>
          <w:i/>
          <w:sz w:val="18"/>
        </w:rPr>
        <w:t>Divinae</w:t>
      </w:r>
      <w:proofErr w:type="spellEnd"/>
      <w:r w:rsidRPr="00A22B62">
        <w:rPr>
          <w:rFonts w:ascii="Arial" w:eastAsia="Times New Roman" w:hAnsi="Arial" w:cs="Arial"/>
          <w:i/>
          <w:sz w:val="18"/>
        </w:rPr>
        <w:t xml:space="preserve"> </w:t>
      </w:r>
      <w:proofErr w:type="spellStart"/>
      <w:r w:rsidRPr="00A22B62">
        <w:rPr>
          <w:rFonts w:ascii="Arial" w:eastAsia="Times New Roman" w:hAnsi="Arial" w:cs="Arial"/>
          <w:i/>
          <w:sz w:val="18"/>
        </w:rPr>
        <w:t>Folliae</w:t>
      </w:r>
      <w:proofErr w:type="spellEnd"/>
      <w:r w:rsidRPr="00A22B62">
        <w:rPr>
          <w:rFonts w:ascii="Arial" w:eastAsia="Times New Roman" w:hAnsi="Arial" w:cs="Arial"/>
          <w:sz w:val="18"/>
        </w:rPr>
        <w:t>, per oltre 3.000 persone.</w:t>
      </w:r>
    </w:p>
    <w:p w14:paraId="385D9870"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Il “Concerto per il Nuovo Anno” tenuto dalla OFP per conto del Teatro Pubblico Pugliese al Nuovo Teatro Verdi di Brindisi ha raggiunto numeri da capogiro, come enorme successo mediatico, superando le 50.000 visualizzazioni solo sui social.</w:t>
      </w:r>
    </w:p>
    <w:p w14:paraId="79ADCC70" w14:textId="77777777" w:rsidR="00A22B62" w:rsidRPr="00A22B62" w:rsidRDefault="00A22B62" w:rsidP="00A22B62">
      <w:pPr>
        <w:pStyle w:val="Nessunaspaziatura"/>
        <w:jc w:val="both"/>
        <w:rPr>
          <w:rFonts w:ascii="Arial" w:eastAsia="Times New Roman" w:hAnsi="Arial" w:cs="Arial"/>
          <w:sz w:val="18"/>
        </w:rPr>
      </w:pPr>
      <w:r w:rsidRPr="00A22B62">
        <w:rPr>
          <w:rFonts w:ascii="Arial" w:eastAsia="Times New Roman" w:hAnsi="Arial" w:cs="Arial"/>
          <w:sz w:val="18"/>
        </w:rPr>
        <w:t xml:space="preserve">L’OFP si avvale della talentuosa bacchetta di </w:t>
      </w:r>
      <w:r w:rsidRPr="00A22B62">
        <w:rPr>
          <w:rFonts w:ascii="Arial" w:eastAsia="Times New Roman" w:hAnsi="Arial" w:cs="Arial"/>
          <w:b/>
          <w:sz w:val="18"/>
        </w:rPr>
        <w:t>Giovanni Minafra</w:t>
      </w:r>
      <w:r w:rsidRPr="00A22B62">
        <w:rPr>
          <w:rFonts w:ascii="Arial" w:eastAsia="Times New Roman" w:hAnsi="Arial" w:cs="Arial"/>
          <w:sz w:val="18"/>
        </w:rPr>
        <w:t xml:space="preserve">, direttore stabile dell’orchestra sin dalla sua fondazione, e della direzione artistica di </w:t>
      </w:r>
      <w:r w:rsidRPr="00A22B62">
        <w:rPr>
          <w:rFonts w:ascii="Arial" w:eastAsia="Times New Roman" w:hAnsi="Arial" w:cs="Arial"/>
          <w:b/>
          <w:sz w:val="18"/>
        </w:rPr>
        <w:t>Giacomo Piepoli</w:t>
      </w:r>
      <w:r w:rsidRPr="00A22B62">
        <w:rPr>
          <w:rFonts w:ascii="Arial" w:eastAsia="Times New Roman" w:hAnsi="Arial" w:cs="Arial"/>
          <w:sz w:val="18"/>
        </w:rPr>
        <w:t>.</w:t>
      </w:r>
    </w:p>
    <w:p w14:paraId="1B88D708" w14:textId="77777777" w:rsidR="00A22B62" w:rsidRPr="00A22B62" w:rsidRDefault="00A22B62" w:rsidP="00A22B62">
      <w:pPr>
        <w:shd w:val="clear" w:color="auto" w:fill="FFFFFF"/>
        <w:rPr>
          <w:rFonts w:ascii="Arial" w:hAnsi="Arial" w:cs="Arial"/>
          <w:color w:val="073763"/>
          <w:sz w:val="18"/>
        </w:rPr>
      </w:pPr>
    </w:p>
    <w:p w14:paraId="5A11A5B8" w14:textId="5C549DF8" w:rsidR="005A1F9E" w:rsidRDefault="005A1F9E" w:rsidP="00A22B62">
      <w:pPr>
        <w:pStyle w:val="Nessunaspaziatura"/>
        <w:jc w:val="both"/>
        <w:rPr>
          <w:rFonts w:ascii="Arial" w:hAnsi="Arial" w:cs="Arial"/>
          <w:sz w:val="24"/>
          <w:szCs w:val="20"/>
        </w:rPr>
      </w:pPr>
    </w:p>
    <w:p w14:paraId="720F74E8" w14:textId="77777777" w:rsidR="005A1F9E" w:rsidRDefault="005A1F9E">
      <w:pPr>
        <w:rPr>
          <w:rFonts w:ascii="Arial" w:eastAsiaTheme="minorEastAsia" w:hAnsi="Arial" w:cs="Arial"/>
          <w:sz w:val="24"/>
          <w:szCs w:val="20"/>
          <w:lang w:eastAsia="it-IT"/>
        </w:rPr>
      </w:pPr>
      <w:r>
        <w:rPr>
          <w:rFonts w:ascii="Arial" w:hAnsi="Arial" w:cs="Arial"/>
          <w:sz w:val="24"/>
          <w:szCs w:val="20"/>
        </w:rPr>
        <w:br w:type="page"/>
      </w:r>
    </w:p>
    <w:p w14:paraId="5604EC27" w14:textId="77777777" w:rsidR="00A22B62" w:rsidRPr="00A22B62" w:rsidRDefault="00A22B62" w:rsidP="00A22B62">
      <w:pPr>
        <w:pStyle w:val="Nessunaspaziatura"/>
        <w:jc w:val="both"/>
        <w:rPr>
          <w:rFonts w:ascii="Arial" w:hAnsi="Arial" w:cs="Arial"/>
          <w:b/>
        </w:rPr>
      </w:pPr>
      <w:r w:rsidRPr="00A22B62">
        <w:rPr>
          <w:rFonts w:ascii="Arial" w:hAnsi="Arial" w:cs="Arial"/>
          <w:b/>
        </w:rPr>
        <w:lastRenderedPageBreak/>
        <w:t xml:space="preserve">Giovanni Minafra, direttore musicale </w:t>
      </w:r>
    </w:p>
    <w:p w14:paraId="15E48862" w14:textId="77777777" w:rsidR="00A22B62" w:rsidRPr="00A22B62" w:rsidRDefault="00A22B62" w:rsidP="00A22B62">
      <w:pPr>
        <w:pStyle w:val="Nessunaspaziatura"/>
        <w:jc w:val="both"/>
        <w:rPr>
          <w:rFonts w:ascii="Arial" w:hAnsi="Arial" w:cs="Arial"/>
        </w:rPr>
      </w:pPr>
      <w:r w:rsidRPr="00A22B62">
        <w:rPr>
          <w:rFonts w:ascii="Arial" w:hAnsi="Arial" w:cs="Arial"/>
        </w:rPr>
        <w:t xml:space="preserve">Insegnante al Conservatorio di musica “U. Giordano” di Foggia, già insegnante presso il conservatorio “N. Piccinni” di Bari dove si è brillantemente laureato, ha suonato con l’orchestra sinfonica di Bari, Lanciano, Pescara, Fiesole (FI) e Alessandria.  Con l'orchestra del Teatro Petruzzelli di Bari, ha partecipato a significative tournée nei più grandi teatri del mondo (Parigi, Leningrado, Rio De Janeiro, Cairo, Sidney, Mosca, Lille, San Paolo) ed effettuato numerose registrazioni per la RAI e famose case discografiche, sotto la direzione di illustri direttori d'orchestra quali: Abbado, Oren, Franci, </w:t>
      </w:r>
      <w:proofErr w:type="spellStart"/>
      <w:r w:rsidRPr="00A22B62">
        <w:rPr>
          <w:rFonts w:ascii="Arial" w:hAnsi="Arial" w:cs="Arial"/>
        </w:rPr>
        <w:t>Pidò</w:t>
      </w:r>
      <w:proofErr w:type="spellEnd"/>
      <w:r w:rsidRPr="00A22B62">
        <w:rPr>
          <w:rFonts w:ascii="Arial" w:hAnsi="Arial" w:cs="Arial"/>
        </w:rPr>
        <w:t xml:space="preserve">, Gatti, Lipkin, </w:t>
      </w:r>
      <w:proofErr w:type="spellStart"/>
      <w:r w:rsidRPr="00A22B62">
        <w:rPr>
          <w:rFonts w:ascii="Arial" w:hAnsi="Arial" w:cs="Arial"/>
        </w:rPr>
        <w:t>Acs</w:t>
      </w:r>
      <w:proofErr w:type="spellEnd"/>
      <w:r w:rsidRPr="00A22B62">
        <w:rPr>
          <w:rFonts w:ascii="Arial" w:hAnsi="Arial" w:cs="Arial"/>
        </w:rPr>
        <w:t xml:space="preserve">, Marvulli, Aprea, </w:t>
      </w:r>
      <w:proofErr w:type="spellStart"/>
      <w:r w:rsidRPr="00A22B62">
        <w:rPr>
          <w:rFonts w:ascii="Arial" w:hAnsi="Arial" w:cs="Arial"/>
        </w:rPr>
        <w:t>Samale</w:t>
      </w:r>
      <w:proofErr w:type="spellEnd"/>
      <w:r w:rsidRPr="00A22B62">
        <w:rPr>
          <w:rFonts w:ascii="Arial" w:hAnsi="Arial" w:cs="Arial"/>
        </w:rPr>
        <w:t>, Renzetti.</w:t>
      </w:r>
    </w:p>
    <w:p w14:paraId="7B50E6DF" w14:textId="77777777" w:rsidR="00A22B62" w:rsidRPr="00A22B62" w:rsidRDefault="00A22B62" w:rsidP="00A22B62">
      <w:pPr>
        <w:pStyle w:val="Nessunaspaziatura"/>
        <w:jc w:val="both"/>
        <w:rPr>
          <w:rFonts w:ascii="Arial" w:hAnsi="Arial" w:cs="Arial"/>
        </w:rPr>
      </w:pPr>
      <w:r w:rsidRPr="00A22B62">
        <w:rPr>
          <w:rFonts w:ascii="Arial" w:hAnsi="Arial" w:cs="Arial"/>
        </w:rPr>
        <w:t xml:space="preserve">Direttore di qualità, considerato tra i più interessanti talenti nella direzione d’orchestra del sud Italia, ha studiato direzione d’orchestra e composizione con i maestri Nicola H. </w:t>
      </w:r>
      <w:proofErr w:type="spellStart"/>
      <w:r w:rsidRPr="00A22B62">
        <w:rPr>
          <w:rFonts w:ascii="Arial" w:hAnsi="Arial" w:cs="Arial"/>
        </w:rPr>
        <w:t>Samale</w:t>
      </w:r>
      <w:proofErr w:type="spellEnd"/>
      <w:r w:rsidRPr="00A22B62">
        <w:rPr>
          <w:rFonts w:ascii="Arial" w:hAnsi="Arial" w:cs="Arial"/>
        </w:rPr>
        <w:t>, Franco Ferrara e Nicola Germinario; compositore e arrangiatore, è iscritto alla SIAE dal 1986 ed è autore di molteplici trascrizioni ed arrangiamenti per grande orchestra sinfonica oltre a composizioni eseguite da orchestre sinfoniche e orchestre di fiati in tutta Europa e negli USA.</w:t>
      </w:r>
    </w:p>
    <w:p w14:paraId="69B5FFF5" w14:textId="77777777" w:rsidR="00A22B62" w:rsidRPr="00A22B62" w:rsidRDefault="00A22B62" w:rsidP="00A22B62">
      <w:pPr>
        <w:pStyle w:val="Nessunaspaziatura"/>
        <w:jc w:val="both"/>
        <w:rPr>
          <w:rFonts w:ascii="Arial" w:hAnsi="Arial" w:cs="Arial"/>
        </w:rPr>
      </w:pPr>
      <w:r w:rsidRPr="00A22B62">
        <w:rPr>
          <w:rFonts w:ascii="Arial" w:hAnsi="Arial" w:cs="Arial"/>
        </w:rPr>
        <w:t xml:space="preserve">Presso il conservatorio "Nino Rota" di Monopoli ha studiato tecnica di direzione e concertazione con il M° Maurizio Billi e si è brillantemente diplomato in strumentazione, concertazione e direzione per orchestra di fiati con il M° Fulvio </w:t>
      </w:r>
      <w:proofErr w:type="spellStart"/>
      <w:proofErr w:type="gramStart"/>
      <w:r w:rsidRPr="00A22B62">
        <w:rPr>
          <w:rFonts w:ascii="Arial" w:hAnsi="Arial" w:cs="Arial"/>
        </w:rPr>
        <w:t>Creux</w:t>
      </w:r>
      <w:proofErr w:type="spellEnd"/>
      <w:r w:rsidRPr="00A22B62">
        <w:rPr>
          <w:rFonts w:ascii="Arial" w:hAnsi="Arial" w:cs="Arial"/>
        </w:rPr>
        <w:t xml:space="preserve">  presso</w:t>
      </w:r>
      <w:proofErr w:type="gramEnd"/>
      <w:r w:rsidRPr="00A22B62">
        <w:rPr>
          <w:rFonts w:ascii="Arial" w:hAnsi="Arial" w:cs="Arial"/>
        </w:rPr>
        <w:t xml:space="preserve"> l'Accademia Musicale a Pescara.</w:t>
      </w:r>
    </w:p>
    <w:p w14:paraId="06293917" w14:textId="77777777" w:rsidR="00A22B62" w:rsidRPr="00A22B62" w:rsidRDefault="00A22B62" w:rsidP="00A22B62">
      <w:pPr>
        <w:pStyle w:val="Nessunaspaziatura"/>
        <w:jc w:val="both"/>
        <w:rPr>
          <w:rFonts w:ascii="Arial" w:hAnsi="Arial" w:cs="Arial"/>
        </w:rPr>
      </w:pPr>
      <w:r w:rsidRPr="00A22B62">
        <w:rPr>
          <w:rFonts w:ascii="Arial" w:hAnsi="Arial" w:cs="Arial"/>
        </w:rPr>
        <w:t xml:space="preserve">Da oltre 20 anni, si è dedicato alla direzione di importanti orchestre di fiati pugliesi, abruzzesi e campane, dirigendo più di mille concerti in tutta Italia e all’estero e, tra le altre, l'Orchestra Sinfonica Italiana e l'Orchestra </w:t>
      </w:r>
      <w:proofErr w:type="spellStart"/>
      <w:r w:rsidRPr="00A22B62">
        <w:rPr>
          <w:rFonts w:ascii="Arial" w:hAnsi="Arial" w:cs="Arial"/>
        </w:rPr>
        <w:t>Soundiff</w:t>
      </w:r>
      <w:proofErr w:type="spellEnd"/>
      <w:r w:rsidRPr="00A22B62">
        <w:rPr>
          <w:rFonts w:ascii="Arial" w:hAnsi="Arial" w:cs="Arial"/>
        </w:rPr>
        <w:t>. Al concorso di Atessa nel 2008 ha vinto il premio come miglior direttore e l’ensemble da lui diretto è risultato primo classificato.</w:t>
      </w:r>
    </w:p>
    <w:p w14:paraId="767FEE16" w14:textId="77777777" w:rsidR="00A22B62" w:rsidRPr="00A22B62" w:rsidRDefault="00A22B62" w:rsidP="00A22B62">
      <w:pPr>
        <w:pStyle w:val="Nessunaspaziatura"/>
        <w:jc w:val="both"/>
        <w:rPr>
          <w:rFonts w:ascii="Arial" w:hAnsi="Arial" w:cs="Arial"/>
        </w:rPr>
      </w:pPr>
      <w:r w:rsidRPr="00A22B62">
        <w:rPr>
          <w:rFonts w:ascii="Arial" w:hAnsi="Arial" w:cs="Arial"/>
        </w:rPr>
        <w:t>Nel 2010, a Bergamo, dall'associazione nazionale critici musicali, ha ricevuto il premio ABBIATI VIII edizione per l'esecuzione della "Cavalleria Rusticana" di Pietro Mascagni.</w:t>
      </w:r>
    </w:p>
    <w:p w14:paraId="24DDADD1" w14:textId="77777777" w:rsidR="00A22B62" w:rsidRPr="00A22B62" w:rsidRDefault="00A22B62" w:rsidP="00A22B62">
      <w:pPr>
        <w:pStyle w:val="Nessunaspaziatura"/>
        <w:jc w:val="both"/>
        <w:rPr>
          <w:rFonts w:ascii="Arial" w:hAnsi="Arial" w:cs="Arial"/>
        </w:rPr>
      </w:pPr>
      <w:r w:rsidRPr="00A22B62">
        <w:rPr>
          <w:rFonts w:ascii="Arial" w:hAnsi="Arial" w:cs="Arial"/>
        </w:rPr>
        <w:t xml:space="preserve">Componente di numerosissime commissioni d'esame in diversi Conservatori di musica e di concorsi di livello nazionale ed internazionale, dal 2011 è Presidente della Commissione Artistica che assegna annualmente il "Premio </w:t>
      </w:r>
      <w:proofErr w:type="spellStart"/>
      <w:r w:rsidRPr="00A22B62">
        <w:rPr>
          <w:rFonts w:ascii="Arial" w:hAnsi="Arial" w:cs="Arial"/>
        </w:rPr>
        <w:t>Orpheo</w:t>
      </w:r>
      <w:proofErr w:type="spellEnd"/>
      <w:r w:rsidRPr="00A22B62">
        <w:rPr>
          <w:rFonts w:ascii="Arial" w:hAnsi="Arial" w:cs="Arial"/>
        </w:rPr>
        <w:t>" in Puglia.</w:t>
      </w:r>
    </w:p>
    <w:p w14:paraId="6761ED16" w14:textId="77777777" w:rsidR="00A22B62" w:rsidRPr="00A22B62" w:rsidRDefault="00A22B62" w:rsidP="00A22B62">
      <w:pPr>
        <w:pStyle w:val="Nessunaspaziatura"/>
        <w:jc w:val="both"/>
        <w:rPr>
          <w:rFonts w:ascii="Arial" w:hAnsi="Arial" w:cs="Arial"/>
          <w:b/>
        </w:rPr>
      </w:pPr>
      <w:r w:rsidRPr="00A22B62">
        <w:rPr>
          <w:rFonts w:ascii="Arial" w:hAnsi="Arial" w:cs="Arial"/>
        </w:rPr>
        <w:t xml:space="preserve">Dal 2013 è direttore stabile dell'Orchestra Filarmonica Pugliese, di cui ha diretto le maggiori produzioni sinfoniche e liriche, con concerti nei teatri più prestigiosi, collaborando con artisti del calibro di </w:t>
      </w:r>
      <w:r w:rsidRPr="00A22B62">
        <w:rPr>
          <w:rFonts w:ascii="Arial" w:hAnsi="Arial" w:cs="Arial"/>
          <w:iCs/>
        </w:rPr>
        <w:t xml:space="preserve">Stef Burns, Maria Pia Piscitelli, Marco </w:t>
      </w:r>
      <w:proofErr w:type="spellStart"/>
      <w:r w:rsidRPr="00A22B62">
        <w:rPr>
          <w:rFonts w:ascii="Arial" w:hAnsi="Arial" w:cs="Arial"/>
          <w:iCs/>
        </w:rPr>
        <w:t>Misciagna</w:t>
      </w:r>
      <w:proofErr w:type="spellEnd"/>
      <w:r w:rsidRPr="00A22B62">
        <w:rPr>
          <w:rFonts w:ascii="Arial" w:hAnsi="Arial" w:cs="Arial"/>
          <w:iCs/>
        </w:rPr>
        <w:t xml:space="preserve">, Evgeny </w:t>
      </w:r>
      <w:proofErr w:type="spellStart"/>
      <w:r w:rsidRPr="00A22B62">
        <w:rPr>
          <w:rFonts w:ascii="Arial" w:hAnsi="Arial" w:cs="Arial"/>
          <w:iCs/>
        </w:rPr>
        <w:t>Starodubstev</w:t>
      </w:r>
      <w:proofErr w:type="spellEnd"/>
      <w:r w:rsidRPr="00A22B62">
        <w:rPr>
          <w:rFonts w:ascii="Arial" w:hAnsi="Arial" w:cs="Arial"/>
          <w:iCs/>
        </w:rPr>
        <w:t xml:space="preserve">, Andrea </w:t>
      </w:r>
      <w:proofErr w:type="spellStart"/>
      <w:r w:rsidRPr="00A22B62">
        <w:rPr>
          <w:rFonts w:ascii="Arial" w:hAnsi="Arial" w:cs="Arial"/>
          <w:iCs/>
        </w:rPr>
        <w:t>Braido</w:t>
      </w:r>
      <w:proofErr w:type="spellEnd"/>
      <w:r w:rsidRPr="00A22B62">
        <w:rPr>
          <w:rFonts w:ascii="Arial" w:hAnsi="Arial" w:cs="Arial"/>
          <w:iCs/>
        </w:rPr>
        <w:t xml:space="preserve">, Francesco Defronzo, </w:t>
      </w:r>
      <w:proofErr w:type="spellStart"/>
      <w:r w:rsidRPr="00A22B62">
        <w:rPr>
          <w:rFonts w:ascii="Arial" w:hAnsi="Arial" w:cs="Arial"/>
          <w:iCs/>
        </w:rPr>
        <w:t>Sklodowsky</w:t>
      </w:r>
      <w:proofErr w:type="spellEnd"/>
      <w:r w:rsidRPr="00A22B62">
        <w:rPr>
          <w:rFonts w:ascii="Arial" w:hAnsi="Arial" w:cs="Arial"/>
          <w:iCs/>
        </w:rPr>
        <w:t xml:space="preserve"> </w:t>
      </w:r>
      <w:proofErr w:type="spellStart"/>
      <w:r w:rsidRPr="00A22B62">
        <w:rPr>
          <w:rFonts w:ascii="Arial" w:hAnsi="Arial" w:cs="Arial"/>
          <w:iCs/>
        </w:rPr>
        <w:t>Bartosz</w:t>
      </w:r>
      <w:proofErr w:type="spellEnd"/>
      <w:r w:rsidRPr="00A22B62">
        <w:rPr>
          <w:rFonts w:ascii="Arial" w:hAnsi="Arial" w:cs="Arial"/>
          <w:iCs/>
        </w:rPr>
        <w:t xml:space="preserve">, Anna </w:t>
      </w:r>
      <w:proofErr w:type="spellStart"/>
      <w:r w:rsidRPr="00A22B62">
        <w:rPr>
          <w:rFonts w:ascii="Arial" w:hAnsi="Arial" w:cs="Arial"/>
          <w:iCs/>
        </w:rPr>
        <w:t>Geniushene</w:t>
      </w:r>
      <w:proofErr w:type="spellEnd"/>
      <w:r w:rsidRPr="00A22B62">
        <w:rPr>
          <w:rFonts w:ascii="Arial" w:hAnsi="Arial" w:cs="Arial"/>
          <w:iCs/>
        </w:rPr>
        <w:t xml:space="preserve">, Mai </w:t>
      </w:r>
      <w:proofErr w:type="spellStart"/>
      <w:r w:rsidRPr="00A22B62">
        <w:rPr>
          <w:rFonts w:ascii="Arial" w:hAnsi="Arial" w:cs="Arial"/>
          <w:iCs/>
        </w:rPr>
        <w:t>Koshio</w:t>
      </w:r>
      <w:proofErr w:type="spellEnd"/>
      <w:r w:rsidRPr="00A22B62">
        <w:rPr>
          <w:rFonts w:ascii="Arial" w:hAnsi="Arial" w:cs="Arial"/>
          <w:iCs/>
        </w:rPr>
        <w:t xml:space="preserve">, Gianni Ciardo, </w:t>
      </w:r>
      <w:proofErr w:type="spellStart"/>
      <w:r w:rsidRPr="00A22B62">
        <w:rPr>
          <w:rFonts w:ascii="Arial" w:hAnsi="Arial" w:cs="Arial"/>
          <w:iCs/>
        </w:rPr>
        <w:t>Ronn</w:t>
      </w:r>
      <w:proofErr w:type="spellEnd"/>
      <w:r w:rsidRPr="00A22B62">
        <w:rPr>
          <w:rFonts w:ascii="Arial" w:hAnsi="Arial" w:cs="Arial"/>
          <w:iCs/>
        </w:rPr>
        <w:t xml:space="preserve"> Moss e molti altri</w:t>
      </w:r>
      <w:r w:rsidRPr="00A22B62">
        <w:rPr>
          <w:rFonts w:ascii="Arial" w:hAnsi="Arial" w:cs="Arial"/>
        </w:rPr>
        <w:t xml:space="preserve">, oltre all’incisione di quattro dei 5 CD dell’orchestra stessa, di cui uno per la prestigiosa etichetta </w:t>
      </w:r>
      <w:proofErr w:type="spellStart"/>
      <w:r w:rsidRPr="00A22B62">
        <w:rPr>
          <w:rFonts w:ascii="Arial" w:hAnsi="Arial" w:cs="Arial"/>
          <w:b/>
        </w:rPr>
        <w:t>Stradivarius</w:t>
      </w:r>
      <w:proofErr w:type="spellEnd"/>
      <w:r w:rsidRPr="00A22B62">
        <w:rPr>
          <w:rFonts w:ascii="Arial" w:hAnsi="Arial" w:cs="Arial"/>
          <w:b/>
        </w:rPr>
        <w:t>.</w:t>
      </w:r>
    </w:p>
    <w:p w14:paraId="32D14DBE" w14:textId="77777777" w:rsidR="00A22B62" w:rsidRPr="00A22B62" w:rsidRDefault="00A22B62" w:rsidP="00A22B62">
      <w:pPr>
        <w:pStyle w:val="Nessunaspaziatura"/>
        <w:jc w:val="both"/>
        <w:rPr>
          <w:rFonts w:ascii="Arial" w:eastAsia="Times New Roman" w:hAnsi="Arial" w:cs="Arial"/>
        </w:rPr>
      </w:pPr>
      <w:r w:rsidRPr="00A22B62">
        <w:rPr>
          <w:rFonts w:ascii="Arial" w:eastAsia="Times New Roman" w:hAnsi="Arial" w:cs="Arial"/>
        </w:rPr>
        <w:t>Con l'Orchestra di Fiati Città di Noicattaro ha vinto il 1° Premio della sezione “Sinfonica” del 3º Concorso Banda da Giro al Festival Fiati Ferrandina 2019.</w:t>
      </w:r>
    </w:p>
    <w:p w14:paraId="233B361D" w14:textId="353D12EE" w:rsidR="00A22B62" w:rsidRPr="00A22B62" w:rsidRDefault="00A22B62" w:rsidP="007E47B4">
      <w:pPr>
        <w:shd w:val="clear" w:color="auto" w:fill="FFFFFF"/>
        <w:rPr>
          <w:rFonts w:ascii="Arial" w:hAnsi="Arial" w:cs="Arial"/>
          <w:color w:val="073763"/>
        </w:rPr>
      </w:pPr>
    </w:p>
    <w:p w14:paraId="3197B819" w14:textId="77777777" w:rsidR="00D20C92" w:rsidRPr="00A22B62" w:rsidRDefault="00D20C92" w:rsidP="00A22B62">
      <w:pPr>
        <w:pStyle w:val="Nessunaspaziatura"/>
        <w:jc w:val="both"/>
        <w:rPr>
          <w:rFonts w:ascii="Arial" w:hAnsi="Arial" w:cs="Arial"/>
        </w:rPr>
      </w:pPr>
    </w:p>
    <w:sectPr w:rsidR="00D20C92" w:rsidRPr="00A22B62" w:rsidSect="00A22B62">
      <w:footerReference w:type="default" r:id="rId8"/>
      <w:pgSz w:w="11906" w:h="16838"/>
      <w:pgMar w:top="1134" w:right="1134" w:bottom="1417" w:left="70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F0645" w14:textId="77777777" w:rsidR="00AB7B72" w:rsidRDefault="00AB7B72" w:rsidP="008436F5">
      <w:pPr>
        <w:spacing w:after="0" w:line="240" w:lineRule="auto"/>
      </w:pPr>
      <w:r>
        <w:separator/>
      </w:r>
    </w:p>
  </w:endnote>
  <w:endnote w:type="continuationSeparator" w:id="0">
    <w:p w14:paraId="74ADD4C8" w14:textId="77777777" w:rsidR="00AB7B72" w:rsidRDefault="00AB7B72" w:rsidP="00843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8C676" w14:textId="4A45B8E9" w:rsidR="00552BD8" w:rsidRPr="0006268D" w:rsidRDefault="00552BD8" w:rsidP="007E47B4">
    <w:pPr>
      <w:pStyle w:val="Pidipagina"/>
      <w:pBdr>
        <w:top w:val="thinThickSmallGap" w:sz="24" w:space="28" w:color="622423" w:themeColor="accent2" w:themeShade="7F"/>
      </w:pBd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4C957" w14:textId="77777777" w:rsidR="00AB7B72" w:rsidRDefault="00AB7B72" w:rsidP="008436F5">
      <w:pPr>
        <w:spacing w:after="0" w:line="240" w:lineRule="auto"/>
      </w:pPr>
      <w:r>
        <w:separator/>
      </w:r>
    </w:p>
  </w:footnote>
  <w:footnote w:type="continuationSeparator" w:id="0">
    <w:p w14:paraId="1E4B0AA7" w14:textId="77777777" w:rsidR="00AB7B72" w:rsidRDefault="00AB7B72" w:rsidP="008436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0541"/>
    <w:multiLevelType w:val="hybridMultilevel"/>
    <w:tmpl w:val="70FC122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04C71C8"/>
    <w:multiLevelType w:val="hybridMultilevel"/>
    <w:tmpl w:val="A46065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3290EA1"/>
    <w:multiLevelType w:val="hybridMultilevel"/>
    <w:tmpl w:val="E03622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AF21305"/>
    <w:multiLevelType w:val="hybridMultilevel"/>
    <w:tmpl w:val="C9FE900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3DFE6788"/>
    <w:multiLevelType w:val="hybridMultilevel"/>
    <w:tmpl w:val="4FEA59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7C584F"/>
    <w:multiLevelType w:val="hybridMultilevel"/>
    <w:tmpl w:val="5E3822A2"/>
    <w:lvl w:ilvl="0" w:tplc="F112BF2A">
      <w:start w:val="3"/>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A4BDC"/>
    <w:multiLevelType w:val="hybridMultilevel"/>
    <w:tmpl w:val="D4BE3F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0BB629A"/>
    <w:multiLevelType w:val="hybridMultilevel"/>
    <w:tmpl w:val="A46065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688672D"/>
    <w:multiLevelType w:val="hybridMultilevel"/>
    <w:tmpl w:val="F6D60D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6C21917"/>
    <w:multiLevelType w:val="multilevel"/>
    <w:tmpl w:val="6360C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065067"/>
    <w:multiLevelType w:val="hybridMultilevel"/>
    <w:tmpl w:val="DC60D0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58591789">
    <w:abstractNumId w:val="6"/>
  </w:num>
  <w:num w:numId="2" w16cid:durableId="1779642517">
    <w:abstractNumId w:val="0"/>
  </w:num>
  <w:num w:numId="3" w16cid:durableId="345521531">
    <w:abstractNumId w:val="3"/>
  </w:num>
  <w:num w:numId="4" w16cid:durableId="965699314">
    <w:abstractNumId w:val="4"/>
  </w:num>
  <w:num w:numId="5" w16cid:durableId="573007024">
    <w:abstractNumId w:val="2"/>
  </w:num>
  <w:num w:numId="6" w16cid:durableId="1708605520">
    <w:abstractNumId w:val="10"/>
  </w:num>
  <w:num w:numId="7" w16cid:durableId="837228846">
    <w:abstractNumId w:val="9"/>
  </w:num>
  <w:num w:numId="8" w16cid:durableId="301429541">
    <w:abstractNumId w:val="5"/>
  </w:num>
  <w:num w:numId="9" w16cid:durableId="1575354659">
    <w:abstractNumId w:val="8"/>
  </w:num>
  <w:num w:numId="10" w16cid:durableId="1249147293">
    <w:abstractNumId w:val="7"/>
  </w:num>
  <w:num w:numId="11" w16cid:durableId="685640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6F5"/>
    <w:rsid w:val="00014A30"/>
    <w:rsid w:val="00021911"/>
    <w:rsid w:val="000234EF"/>
    <w:rsid w:val="0002523C"/>
    <w:rsid w:val="00034C95"/>
    <w:rsid w:val="00037111"/>
    <w:rsid w:val="000531F2"/>
    <w:rsid w:val="00056E9C"/>
    <w:rsid w:val="0006268D"/>
    <w:rsid w:val="0008294B"/>
    <w:rsid w:val="000905AC"/>
    <w:rsid w:val="000C446F"/>
    <w:rsid w:val="000C5677"/>
    <w:rsid w:val="000C6EB4"/>
    <w:rsid w:val="000D4909"/>
    <w:rsid w:val="000E052A"/>
    <w:rsid w:val="000E1662"/>
    <w:rsid w:val="000F5313"/>
    <w:rsid w:val="000F7129"/>
    <w:rsid w:val="00123DCD"/>
    <w:rsid w:val="001353FD"/>
    <w:rsid w:val="00135E60"/>
    <w:rsid w:val="00136D7A"/>
    <w:rsid w:val="00137DD3"/>
    <w:rsid w:val="00191D95"/>
    <w:rsid w:val="00196C8A"/>
    <w:rsid w:val="001A3178"/>
    <w:rsid w:val="001A42A5"/>
    <w:rsid w:val="001C06FD"/>
    <w:rsid w:val="001C11D2"/>
    <w:rsid w:val="001C157A"/>
    <w:rsid w:val="001C7B29"/>
    <w:rsid w:val="001D5BE3"/>
    <w:rsid w:val="001E792A"/>
    <w:rsid w:val="00205805"/>
    <w:rsid w:val="002139C0"/>
    <w:rsid w:val="00213C47"/>
    <w:rsid w:val="002173F8"/>
    <w:rsid w:val="00234557"/>
    <w:rsid w:val="002345BD"/>
    <w:rsid w:val="002371A9"/>
    <w:rsid w:val="00237B37"/>
    <w:rsid w:val="002452AC"/>
    <w:rsid w:val="00283E3F"/>
    <w:rsid w:val="002904B4"/>
    <w:rsid w:val="002913EA"/>
    <w:rsid w:val="00292CB6"/>
    <w:rsid w:val="00294261"/>
    <w:rsid w:val="002A1A76"/>
    <w:rsid w:val="002A4928"/>
    <w:rsid w:val="002B02CC"/>
    <w:rsid w:val="002B7F05"/>
    <w:rsid w:val="002D0815"/>
    <w:rsid w:val="002E1AFB"/>
    <w:rsid w:val="002E5C50"/>
    <w:rsid w:val="002F41BD"/>
    <w:rsid w:val="002F7631"/>
    <w:rsid w:val="003012A3"/>
    <w:rsid w:val="0031265B"/>
    <w:rsid w:val="00316AE1"/>
    <w:rsid w:val="00317984"/>
    <w:rsid w:val="00322CBC"/>
    <w:rsid w:val="00324F9E"/>
    <w:rsid w:val="00335EDC"/>
    <w:rsid w:val="0033727D"/>
    <w:rsid w:val="003533CE"/>
    <w:rsid w:val="00360F00"/>
    <w:rsid w:val="00362140"/>
    <w:rsid w:val="00363499"/>
    <w:rsid w:val="00384AF3"/>
    <w:rsid w:val="00395303"/>
    <w:rsid w:val="003964FF"/>
    <w:rsid w:val="003A0B76"/>
    <w:rsid w:val="003A3D5C"/>
    <w:rsid w:val="003A5153"/>
    <w:rsid w:val="003B67C6"/>
    <w:rsid w:val="003C0827"/>
    <w:rsid w:val="003C6DBC"/>
    <w:rsid w:val="0040035D"/>
    <w:rsid w:val="0040574B"/>
    <w:rsid w:val="00411FD3"/>
    <w:rsid w:val="0041278D"/>
    <w:rsid w:val="004210A2"/>
    <w:rsid w:val="00421FA6"/>
    <w:rsid w:val="00477315"/>
    <w:rsid w:val="00487FB2"/>
    <w:rsid w:val="004A0BD5"/>
    <w:rsid w:val="004A268E"/>
    <w:rsid w:val="004E21AF"/>
    <w:rsid w:val="004E3F40"/>
    <w:rsid w:val="005118B4"/>
    <w:rsid w:val="00517154"/>
    <w:rsid w:val="005224AF"/>
    <w:rsid w:val="00525B0D"/>
    <w:rsid w:val="005307FC"/>
    <w:rsid w:val="0054101D"/>
    <w:rsid w:val="0054252D"/>
    <w:rsid w:val="00544219"/>
    <w:rsid w:val="00552BD8"/>
    <w:rsid w:val="00553EBA"/>
    <w:rsid w:val="00560FE5"/>
    <w:rsid w:val="0056187C"/>
    <w:rsid w:val="00566322"/>
    <w:rsid w:val="0056774A"/>
    <w:rsid w:val="005764A8"/>
    <w:rsid w:val="0057773C"/>
    <w:rsid w:val="00580124"/>
    <w:rsid w:val="00581EB0"/>
    <w:rsid w:val="005826C9"/>
    <w:rsid w:val="00583ABD"/>
    <w:rsid w:val="00584453"/>
    <w:rsid w:val="005862DC"/>
    <w:rsid w:val="005A1F9E"/>
    <w:rsid w:val="005A31F0"/>
    <w:rsid w:val="005A472A"/>
    <w:rsid w:val="005B3B87"/>
    <w:rsid w:val="005C2C87"/>
    <w:rsid w:val="005C56F0"/>
    <w:rsid w:val="005C5FAC"/>
    <w:rsid w:val="005C6031"/>
    <w:rsid w:val="005D029F"/>
    <w:rsid w:val="005D166D"/>
    <w:rsid w:val="005D4CF4"/>
    <w:rsid w:val="005D53FA"/>
    <w:rsid w:val="005D7067"/>
    <w:rsid w:val="005E0511"/>
    <w:rsid w:val="005E1BE6"/>
    <w:rsid w:val="005E597C"/>
    <w:rsid w:val="005F712F"/>
    <w:rsid w:val="00605EB5"/>
    <w:rsid w:val="00622684"/>
    <w:rsid w:val="0063024C"/>
    <w:rsid w:val="006372E4"/>
    <w:rsid w:val="00640DF6"/>
    <w:rsid w:val="006463C5"/>
    <w:rsid w:val="006519C7"/>
    <w:rsid w:val="00651F1B"/>
    <w:rsid w:val="00652C03"/>
    <w:rsid w:val="0066052C"/>
    <w:rsid w:val="00662D7D"/>
    <w:rsid w:val="00670715"/>
    <w:rsid w:val="00680AF4"/>
    <w:rsid w:val="006A5E9D"/>
    <w:rsid w:val="006A60FB"/>
    <w:rsid w:val="006B1F99"/>
    <w:rsid w:val="006B74AF"/>
    <w:rsid w:val="006C500B"/>
    <w:rsid w:val="006C51B8"/>
    <w:rsid w:val="006D0670"/>
    <w:rsid w:val="006D0891"/>
    <w:rsid w:val="006F200A"/>
    <w:rsid w:val="00704DDD"/>
    <w:rsid w:val="00721825"/>
    <w:rsid w:val="0073250A"/>
    <w:rsid w:val="0074483B"/>
    <w:rsid w:val="00745EB6"/>
    <w:rsid w:val="0075199C"/>
    <w:rsid w:val="00764251"/>
    <w:rsid w:val="00766C6E"/>
    <w:rsid w:val="00773420"/>
    <w:rsid w:val="00780FFA"/>
    <w:rsid w:val="00792FE5"/>
    <w:rsid w:val="007A5ADD"/>
    <w:rsid w:val="007B00CE"/>
    <w:rsid w:val="007B38AF"/>
    <w:rsid w:val="007B7D50"/>
    <w:rsid w:val="007C1A67"/>
    <w:rsid w:val="007C2A6F"/>
    <w:rsid w:val="007C52BC"/>
    <w:rsid w:val="007C7BA7"/>
    <w:rsid w:val="007D33D5"/>
    <w:rsid w:val="007D6BFD"/>
    <w:rsid w:val="007E0A66"/>
    <w:rsid w:val="007E16C8"/>
    <w:rsid w:val="007E47B4"/>
    <w:rsid w:val="007E6464"/>
    <w:rsid w:val="007F47FC"/>
    <w:rsid w:val="007F69FB"/>
    <w:rsid w:val="00803957"/>
    <w:rsid w:val="00804D35"/>
    <w:rsid w:val="00806972"/>
    <w:rsid w:val="008138F1"/>
    <w:rsid w:val="00816E03"/>
    <w:rsid w:val="00831722"/>
    <w:rsid w:val="00831DB1"/>
    <w:rsid w:val="008436F5"/>
    <w:rsid w:val="0085461B"/>
    <w:rsid w:val="00864A54"/>
    <w:rsid w:val="0087276D"/>
    <w:rsid w:val="00876850"/>
    <w:rsid w:val="008861A1"/>
    <w:rsid w:val="008864EF"/>
    <w:rsid w:val="008A354C"/>
    <w:rsid w:val="008A4D7C"/>
    <w:rsid w:val="008A6B15"/>
    <w:rsid w:val="008B27F6"/>
    <w:rsid w:val="008B7211"/>
    <w:rsid w:val="008D0F99"/>
    <w:rsid w:val="008D321B"/>
    <w:rsid w:val="008E06E0"/>
    <w:rsid w:val="008F6527"/>
    <w:rsid w:val="00902428"/>
    <w:rsid w:val="00904AA9"/>
    <w:rsid w:val="00905A23"/>
    <w:rsid w:val="009075AE"/>
    <w:rsid w:val="00910DEF"/>
    <w:rsid w:val="0091425C"/>
    <w:rsid w:val="00920D2D"/>
    <w:rsid w:val="00922C21"/>
    <w:rsid w:val="00926669"/>
    <w:rsid w:val="00931A3A"/>
    <w:rsid w:val="009356EF"/>
    <w:rsid w:val="00936903"/>
    <w:rsid w:val="00946D4A"/>
    <w:rsid w:val="00950489"/>
    <w:rsid w:val="00952C07"/>
    <w:rsid w:val="0096050D"/>
    <w:rsid w:val="00977E43"/>
    <w:rsid w:val="0098214D"/>
    <w:rsid w:val="009932BA"/>
    <w:rsid w:val="009A2157"/>
    <w:rsid w:val="009A24B8"/>
    <w:rsid w:val="009C5021"/>
    <w:rsid w:val="009D13BF"/>
    <w:rsid w:val="009E4403"/>
    <w:rsid w:val="009E68BB"/>
    <w:rsid w:val="00A00CCB"/>
    <w:rsid w:val="00A02A72"/>
    <w:rsid w:val="00A07D6B"/>
    <w:rsid w:val="00A22B62"/>
    <w:rsid w:val="00A25DEF"/>
    <w:rsid w:val="00A37833"/>
    <w:rsid w:val="00A3786E"/>
    <w:rsid w:val="00A46E28"/>
    <w:rsid w:val="00A50DEC"/>
    <w:rsid w:val="00A701FF"/>
    <w:rsid w:val="00A83325"/>
    <w:rsid w:val="00A9220A"/>
    <w:rsid w:val="00A9431F"/>
    <w:rsid w:val="00A94685"/>
    <w:rsid w:val="00A95BCC"/>
    <w:rsid w:val="00AA0A50"/>
    <w:rsid w:val="00AA0AF2"/>
    <w:rsid w:val="00AB7B72"/>
    <w:rsid w:val="00AC2D16"/>
    <w:rsid w:val="00AC74BE"/>
    <w:rsid w:val="00AD2169"/>
    <w:rsid w:val="00AD21F8"/>
    <w:rsid w:val="00AD2E18"/>
    <w:rsid w:val="00AD4371"/>
    <w:rsid w:val="00AD711A"/>
    <w:rsid w:val="00AE7680"/>
    <w:rsid w:val="00AF028C"/>
    <w:rsid w:val="00B01BB2"/>
    <w:rsid w:val="00B10B75"/>
    <w:rsid w:val="00B1310B"/>
    <w:rsid w:val="00B20562"/>
    <w:rsid w:val="00B2168B"/>
    <w:rsid w:val="00B22EB8"/>
    <w:rsid w:val="00B25B8F"/>
    <w:rsid w:val="00B364D7"/>
    <w:rsid w:val="00B43B1D"/>
    <w:rsid w:val="00B4471F"/>
    <w:rsid w:val="00B61318"/>
    <w:rsid w:val="00B615A5"/>
    <w:rsid w:val="00B758FE"/>
    <w:rsid w:val="00B83EF0"/>
    <w:rsid w:val="00B93128"/>
    <w:rsid w:val="00B93DE4"/>
    <w:rsid w:val="00B94A0E"/>
    <w:rsid w:val="00B94A91"/>
    <w:rsid w:val="00B96231"/>
    <w:rsid w:val="00BA6286"/>
    <w:rsid w:val="00BA76AE"/>
    <w:rsid w:val="00BB0BAB"/>
    <w:rsid w:val="00BB173D"/>
    <w:rsid w:val="00BB3548"/>
    <w:rsid w:val="00BD0D8C"/>
    <w:rsid w:val="00BD6F25"/>
    <w:rsid w:val="00BF3DFC"/>
    <w:rsid w:val="00C1401A"/>
    <w:rsid w:val="00C17701"/>
    <w:rsid w:val="00C41316"/>
    <w:rsid w:val="00C42AA8"/>
    <w:rsid w:val="00C42C2D"/>
    <w:rsid w:val="00C54503"/>
    <w:rsid w:val="00C608FB"/>
    <w:rsid w:val="00C6205D"/>
    <w:rsid w:val="00C6215A"/>
    <w:rsid w:val="00C66C39"/>
    <w:rsid w:val="00C6785A"/>
    <w:rsid w:val="00C71C7B"/>
    <w:rsid w:val="00C77CCE"/>
    <w:rsid w:val="00C94104"/>
    <w:rsid w:val="00CA07F1"/>
    <w:rsid w:val="00CB07FF"/>
    <w:rsid w:val="00CB2DB5"/>
    <w:rsid w:val="00CC003D"/>
    <w:rsid w:val="00CC1CD7"/>
    <w:rsid w:val="00CC5F33"/>
    <w:rsid w:val="00CC65B6"/>
    <w:rsid w:val="00CE3A01"/>
    <w:rsid w:val="00CE60E7"/>
    <w:rsid w:val="00CF27DF"/>
    <w:rsid w:val="00CF3176"/>
    <w:rsid w:val="00CF58FC"/>
    <w:rsid w:val="00CF7634"/>
    <w:rsid w:val="00D03972"/>
    <w:rsid w:val="00D1145E"/>
    <w:rsid w:val="00D1251D"/>
    <w:rsid w:val="00D15497"/>
    <w:rsid w:val="00D20C92"/>
    <w:rsid w:val="00D213D2"/>
    <w:rsid w:val="00D22546"/>
    <w:rsid w:val="00D22859"/>
    <w:rsid w:val="00D259A4"/>
    <w:rsid w:val="00D33CE7"/>
    <w:rsid w:val="00D34D97"/>
    <w:rsid w:val="00D448A9"/>
    <w:rsid w:val="00D500D9"/>
    <w:rsid w:val="00D65011"/>
    <w:rsid w:val="00D71C30"/>
    <w:rsid w:val="00D73D4F"/>
    <w:rsid w:val="00D76DCA"/>
    <w:rsid w:val="00DA2472"/>
    <w:rsid w:val="00DB3693"/>
    <w:rsid w:val="00DC0F6B"/>
    <w:rsid w:val="00DC5133"/>
    <w:rsid w:val="00DD551D"/>
    <w:rsid w:val="00E003DE"/>
    <w:rsid w:val="00E0537E"/>
    <w:rsid w:val="00E10973"/>
    <w:rsid w:val="00E203FC"/>
    <w:rsid w:val="00E244A8"/>
    <w:rsid w:val="00E26E0D"/>
    <w:rsid w:val="00E35BD8"/>
    <w:rsid w:val="00E542EE"/>
    <w:rsid w:val="00E627A0"/>
    <w:rsid w:val="00E63659"/>
    <w:rsid w:val="00E7231A"/>
    <w:rsid w:val="00E74768"/>
    <w:rsid w:val="00E765C6"/>
    <w:rsid w:val="00E861E0"/>
    <w:rsid w:val="00E90F47"/>
    <w:rsid w:val="00E96147"/>
    <w:rsid w:val="00EA1C60"/>
    <w:rsid w:val="00EA402A"/>
    <w:rsid w:val="00EB2609"/>
    <w:rsid w:val="00EB517A"/>
    <w:rsid w:val="00EB5554"/>
    <w:rsid w:val="00EC03DF"/>
    <w:rsid w:val="00EC7CD4"/>
    <w:rsid w:val="00ED420E"/>
    <w:rsid w:val="00ED67F4"/>
    <w:rsid w:val="00F1049E"/>
    <w:rsid w:val="00F20129"/>
    <w:rsid w:val="00F30335"/>
    <w:rsid w:val="00F31BA9"/>
    <w:rsid w:val="00F3343B"/>
    <w:rsid w:val="00F44D64"/>
    <w:rsid w:val="00F644DC"/>
    <w:rsid w:val="00F66F4A"/>
    <w:rsid w:val="00F719D2"/>
    <w:rsid w:val="00F74E85"/>
    <w:rsid w:val="00F80769"/>
    <w:rsid w:val="00F829C9"/>
    <w:rsid w:val="00F83EC4"/>
    <w:rsid w:val="00F83FD2"/>
    <w:rsid w:val="00F85742"/>
    <w:rsid w:val="00F95130"/>
    <w:rsid w:val="00F97286"/>
    <w:rsid w:val="00FA3D84"/>
    <w:rsid w:val="00FB1938"/>
    <w:rsid w:val="00FB712D"/>
    <w:rsid w:val="00FC37AD"/>
    <w:rsid w:val="00FD0BAC"/>
    <w:rsid w:val="00FD220F"/>
    <w:rsid w:val="00FD4998"/>
    <w:rsid w:val="00FD653D"/>
    <w:rsid w:val="00FE0576"/>
    <w:rsid w:val="00FF588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64EB"/>
  <w15:docId w15:val="{61A0008D-2B93-4BD4-A3CA-BED00F38A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712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436F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36F5"/>
  </w:style>
  <w:style w:type="paragraph" w:styleId="Pidipagina">
    <w:name w:val="footer"/>
    <w:basedOn w:val="Normale"/>
    <w:link w:val="PidipaginaCarattere"/>
    <w:uiPriority w:val="99"/>
    <w:unhideWhenUsed/>
    <w:rsid w:val="008436F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36F5"/>
  </w:style>
  <w:style w:type="paragraph" w:styleId="Testofumetto">
    <w:name w:val="Balloon Text"/>
    <w:basedOn w:val="Normale"/>
    <w:link w:val="TestofumettoCarattere"/>
    <w:uiPriority w:val="99"/>
    <w:semiHidden/>
    <w:unhideWhenUsed/>
    <w:rsid w:val="008436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36F5"/>
    <w:rPr>
      <w:rFonts w:ascii="Tahoma" w:hAnsi="Tahoma" w:cs="Tahoma"/>
      <w:sz w:val="16"/>
      <w:szCs w:val="16"/>
    </w:rPr>
  </w:style>
  <w:style w:type="character" w:styleId="Collegamentoipertestuale">
    <w:name w:val="Hyperlink"/>
    <w:basedOn w:val="Carpredefinitoparagrafo"/>
    <w:uiPriority w:val="99"/>
    <w:unhideWhenUsed/>
    <w:rsid w:val="008436F5"/>
    <w:rPr>
      <w:color w:val="0000FF" w:themeColor="hyperlink"/>
      <w:u w:val="single"/>
    </w:rPr>
  </w:style>
  <w:style w:type="paragraph" w:styleId="Paragrafoelenco">
    <w:name w:val="List Paragraph"/>
    <w:basedOn w:val="Normale"/>
    <w:uiPriority w:val="34"/>
    <w:qFormat/>
    <w:rsid w:val="0057773C"/>
    <w:pPr>
      <w:ind w:left="720"/>
      <w:contextualSpacing/>
    </w:pPr>
  </w:style>
  <w:style w:type="character" w:customStyle="1" w:styleId="NessunaspaziaturaCarattere">
    <w:name w:val="Nessuna spaziatura Carattere"/>
    <w:basedOn w:val="Carpredefinitoparagrafo"/>
    <w:link w:val="Nessunaspaziatura"/>
    <w:uiPriority w:val="1"/>
    <w:locked/>
    <w:rsid w:val="005F712F"/>
    <w:rPr>
      <w:rFonts w:ascii="Times New Roman" w:eastAsiaTheme="minorEastAsia" w:hAnsi="Times New Roman" w:cs="Times New Roman"/>
      <w:lang w:eastAsia="it-IT"/>
    </w:rPr>
  </w:style>
  <w:style w:type="paragraph" w:styleId="Nessunaspaziatura">
    <w:name w:val="No Spacing"/>
    <w:link w:val="NessunaspaziaturaCarattere"/>
    <w:uiPriority w:val="1"/>
    <w:qFormat/>
    <w:rsid w:val="005F712F"/>
    <w:pPr>
      <w:spacing w:after="0" w:line="240" w:lineRule="auto"/>
    </w:pPr>
    <w:rPr>
      <w:rFonts w:ascii="Times New Roman" w:eastAsiaTheme="minorEastAsia" w:hAnsi="Times New Roman" w:cs="Times New Roman"/>
      <w:lang w:eastAsia="it-IT"/>
    </w:rPr>
  </w:style>
  <w:style w:type="paragraph" w:customStyle="1" w:styleId="Default">
    <w:name w:val="Default"/>
    <w:rsid w:val="005F712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Carpredefinitoparagrafo"/>
    <w:rsid w:val="0006268D"/>
  </w:style>
  <w:style w:type="character" w:customStyle="1" w:styleId="il">
    <w:name w:val="il"/>
    <w:basedOn w:val="Carpredefinitoparagrafo"/>
    <w:rsid w:val="0006268D"/>
  </w:style>
  <w:style w:type="table" w:styleId="Grigliatabella">
    <w:name w:val="Table Grid"/>
    <w:basedOn w:val="Tabellanormale"/>
    <w:uiPriority w:val="59"/>
    <w:rsid w:val="00B61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0D4909"/>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2479">
      <w:bodyDiv w:val="1"/>
      <w:marLeft w:val="0"/>
      <w:marRight w:val="0"/>
      <w:marTop w:val="0"/>
      <w:marBottom w:val="0"/>
      <w:divBdr>
        <w:top w:val="none" w:sz="0" w:space="0" w:color="auto"/>
        <w:left w:val="none" w:sz="0" w:space="0" w:color="auto"/>
        <w:bottom w:val="none" w:sz="0" w:space="0" w:color="auto"/>
        <w:right w:val="none" w:sz="0" w:space="0" w:color="auto"/>
      </w:divBdr>
    </w:div>
    <w:div w:id="64845762">
      <w:bodyDiv w:val="1"/>
      <w:marLeft w:val="0"/>
      <w:marRight w:val="0"/>
      <w:marTop w:val="0"/>
      <w:marBottom w:val="0"/>
      <w:divBdr>
        <w:top w:val="none" w:sz="0" w:space="0" w:color="auto"/>
        <w:left w:val="none" w:sz="0" w:space="0" w:color="auto"/>
        <w:bottom w:val="none" w:sz="0" w:space="0" w:color="auto"/>
        <w:right w:val="none" w:sz="0" w:space="0" w:color="auto"/>
      </w:divBdr>
      <w:divsChild>
        <w:div w:id="1594898563">
          <w:marLeft w:val="336"/>
          <w:marRight w:val="0"/>
          <w:marTop w:val="120"/>
          <w:marBottom w:val="312"/>
          <w:divBdr>
            <w:top w:val="none" w:sz="0" w:space="0" w:color="auto"/>
            <w:left w:val="none" w:sz="0" w:space="0" w:color="auto"/>
            <w:bottom w:val="none" w:sz="0" w:space="0" w:color="auto"/>
            <w:right w:val="none" w:sz="0" w:space="0" w:color="auto"/>
          </w:divBdr>
          <w:divsChild>
            <w:div w:id="7637048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5591216">
      <w:bodyDiv w:val="1"/>
      <w:marLeft w:val="0"/>
      <w:marRight w:val="0"/>
      <w:marTop w:val="0"/>
      <w:marBottom w:val="0"/>
      <w:divBdr>
        <w:top w:val="none" w:sz="0" w:space="0" w:color="auto"/>
        <w:left w:val="none" w:sz="0" w:space="0" w:color="auto"/>
        <w:bottom w:val="none" w:sz="0" w:space="0" w:color="auto"/>
        <w:right w:val="none" w:sz="0" w:space="0" w:color="auto"/>
      </w:divBdr>
    </w:div>
    <w:div w:id="109738345">
      <w:bodyDiv w:val="1"/>
      <w:marLeft w:val="0"/>
      <w:marRight w:val="0"/>
      <w:marTop w:val="0"/>
      <w:marBottom w:val="0"/>
      <w:divBdr>
        <w:top w:val="none" w:sz="0" w:space="0" w:color="auto"/>
        <w:left w:val="none" w:sz="0" w:space="0" w:color="auto"/>
        <w:bottom w:val="none" w:sz="0" w:space="0" w:color="auto"/>
        <w:right w:val="none" w:sz="0" w:space="0" w:color="auto"/>
      </w:divBdr>
      <w:divsChild>
        <w:div w:id="1496842598">
          <w:marLeft w:val="0"/>
          <w:marRight w:val="0"/>
          <w:marTop w:val="0"/>
          <w:marBottom w:val="0"/>
          <w:divBdr>
            <w:top w:val="none" w:sz="0" w:space="0" w:color="auto"/>
            <w:left w:val="none" w:sz="0" w:space="0" w:color="auto"/>
            <w:bottom w:val="none" w:sz="0" w:space="0" w:color="auto"/>
            <w:right w:val="none" w:sz="0" w:space="0" w:color="auto"/>
          </w:divBdr>
        </w:div>
        <w:div w:id="824009404">
          <w:marLeft w:val="0"/>
          <w:marRight w:val="0"/>
          <w:marTop w:val="0"/>
          <w:marBottom w:val="0"/>
          <w:divBdr>
            <w:top w:val="none" w:sz="0" w:space="0" w:color="auto"/>
            <w:left w:val="none" w:sz="0" w:space="0" w:color="auto"/>
            <w:bottom w:val="none" w:sz="0" w:space="0" w:color="auto"/>
            <w:right w:val="none" w:sz="0" w:space="0" w:color="auto"/>
          </w:divBdr>
        </w:div>
        <w:div w:id="2068409846">
          <w:marLeft w:val="0"/>
          <w:marRight w:val="0"/>
          <w:marTop w:val="0"/>
          <w:marBottom w:val="0"/>
          <w:divBdr>
            <w:top w:val="none" w:sz="0" w:space="0" w:color="auto"/>
            <w:left w:val="none" w:sz="0" w:space="0" w:color="auto"/>
            <w:bottom w:val="none" w:sz="0" w:space="0" w:color="auto"/>
            <w:right w:val="none" w:sz="0" w:space="0" w:color="auto"/>
          </w:divBdr>
        </w:div>
        <w:div w:id="375357089">
          <w:marLeft w:val="0"/>
          <w:marRight w:val="0"/>
          <w:marTop w:val="0"/>
          <w:marBottom w:val="0"/>
          <w:divBdr>
            <w:top w:val="none" w:sz="0" w:space="0" w:color="auto"/>
            <w:left w:val="none" w:sz="0" w:space="0" w:color="auto"/>
            <w:bottom w:val="none" w:sz="0" w:space="0" w:color="auto"/>
            <w:right w:val="none" w:sz="0" w:space="0" w:color="auto"/>
          </w:divBdr>
        </w:div>
        <w:div w:id="156769876">
          <w:marLeft w:val="0"/>
          <w:marRight w:val="0"/>
          <w:marTop w:val="0"/>
          <w:marBottom w:val="0"/>
          <w:divBdr>
            <w:top w:val="none" w:sz="0" w:space="0" w:color="auto"/>
            <w:left w:val="none" w:sz="0" w:space="0" w:color="auto"/>
            <w:bottom w:val="none" w:sz="0" w:space="0" w:color="auto"/>
            <w:right w:val="none" w:sz="0" w:space="0" w:color="auto"/>
          </w:divBdr>
        </w:div>
      </w:divsChild>
    </w:div>
    <w:div w:id="118958090">
      <w:bodyDiv w:val="1"/>
      <w:marLeft w:val="0"/>
      <w:marRight w:val="0"/>
      <w:marTop w:val="0"/>
      <w:marBottom w:val="0"/>
      <w:divBdr>
        <w:top w:val="none" w:sz="0" w:space="0" w:color="auto"/>
        <w:left w:val="none" w:sz="0" w:space="0" w:color="auto"/>
        <w:bottom w:val="none" w:sz="0" w:space="0" w:color="auto"/>
        <w:right w:val="none" w:sz="0" w:space="0" w:color="auto"/>
      </w:divBdr>
      <w:divsChild>
        <w:div w:id="525141750">
          <w:marLeft w:val="0"/>
          <w:marRight w:val="0"/>
          <w:marTop w:val="0"/>
          <w:marBottom w:val="0"/>
          <w:divBdr>
            <w:top w:val="none" w:sz="0" w:space="0" w:color="auto"/>
            <w:left w:val="none" w:sz="0" w:space="0" w:color="auto"/>
            <w:bottom w:val="none" w:sz="0" w:space="0" w:color="auto"/>
            <w:right w:val="none" w:sz="0" w:space="0" w:color="auto"/>
          </w:divBdr>
        </w:div>
        <w:div w:id="218784242">
          <w:marLeft w:val="0"/>
          <w:marRight w:val="0"/>
          <w:marTop w:val="0"/>
          <w:marBottom w:val="0"/>
          <w:divBdr>
            <w:top w:val="none" w:sz="0" w:space="0" w:color="auto"/>
            <w:left w:val="none" w:sz="0" w:space="0" w:color="auto"/>
            <w:bottom w:val="none" w:sz="0" w:space="0" w:color="auto"/>
            <w:right w:val="none" w:sz="0" w:space="0" w:color="auto"/>
          </w:divBdr>
        </w:div>
        <w:div w:id="396974750">
          <w:marLeft w:val="0"/>
          <w:marRight w:val="0"/>
          <w:marTop w:val="0"/>
          <w:marBottom w:val="0"/>
          <w:divBdr>
            <w:top w:val="none" w:sz="0" w:space="0" w:color="auto"/>
            <w:left w:val="none" w:sz="0" w:space="0" w:color="auto"/>
            <w:bottom w:val="none" w:sz="0" w:space="0" w:color="auto"/>
            <w:right w:val="none" w:sz="0" w:space="0" w:color="auto"/>
          </w:divBdr>
        </w:div>
        <w:div w:id="1901210937">
          <w:marLeft w:val="0"/>
          <w:marRight w:val="0"/>
          <w:marTop w:val="0"/>
          <w:marBottom w:val="0"/>
          <w:divBdr>
            <w:top w:val="none" w:sz="0" w:space="0" w:color="auto"/>
            <w:left w:val="none" w:sz="0" w:space="0" w:color="auto"/>
            <w:bottom w:val="none" w:sz="0" w:space="0" w:color="auto"/>
            <w:right w:val="none" w:sz="0" w:space="0" w:color="auto"/>
          </w:divBdr>
        </w:div>
      </w:divsChild>
    </w:div>
    <w:div w:id="170948032">
      <w:bodyDiv w:val="1"/>
      <w:marLeft w:val="0"/>
      <w:marRight w:val="0"/>
      <w:marTop w:val="0"/>
      <w:marBottom w:val="0"/>
      <w:divBdr>
        <w:top w:val="none" w:sz="0" w:space="0" w:color="auto"/>
        <w:left w:val="none" w:sz="0" w:space="0" w:color="auto"/>
        <w:bottom w:val="none" w:sz="0" w:space="0" w:color="auto"/>
        <w:right w:val="none" w:sz="0" w:space="0" w:color="auto"/>
      </w:divBdr>
      <w:divsChild>
        <w:div w:id="1186947174">
          <w:marLeft w:val="0"/>
          <w:marRight w:val="0"/>
          <w:marTop w:val="0"/>
          <w:marBottom w:val="0"/>
          <w:divBdr>
            <w:top w:val="none" w:sz="0" w:space="0" w:color="auto"/>
            <w:left w:val="none" w:sz="0" w:space="0" w:color="auto"/>
            <w:bottom w:val="none" w:sz="0" w:space="0" w:color="auto"/>
            <w:right w:val="none" w:sz="0" w:space="0" w:color="auto"/>
          </w:divBdr>
        </w:div>
        <w:div w:id="1226989523">
          <w:marLeft w:val="0"/>
          <w:marRight w:val="0"/>
          <w:marTop w:val="0"/>
          <w:marBottom w:val="0"/>
          <w:divBdr>
            <w:top w:val="none" w:sz="0" w:space="0" w:color="auto"/>
            <w:left w:val="none" w:sz="0" w:space="0" w:color="auto"/>
            <w:bottom w:val="none" w:sz="0" w:space="0" w:color="auto"/>
            <w:right w:val="none" w:sz="0" w:space="0" w:color="auto"/>
          </w:divBdr>
        </w:div>
        <w:div w:id="1248926733">
          <w:marLeft w:val="0"/>
          <w:marRight w:val="0"/>
          <w:marTop w:val="0"/>
          <w:marBottom w:val="0"/>
          <w:divBdr>
            <w:top w:val="none" w:sz="0" w:space="0" w:color="auto"/>
            <w:left w:val="none" w:sz="0" w:space="0" w:color="auto"/>
            <w:bottom w:val="none" w:sz="0" w:space="0" w:color="auto"/>
            <w:right w:val="none" w:sz="0" w:space="0" w:color="auto"/>
          </w:divBdr>
        </w:div>
        <w:div w:id="811604914">
          <w:marLeft w:val="0"/>
          <w:marRight w:val="0"/>
          <w:marTop w:val="0"/>
          <w:marBottom w:val="0"/>
          <w:divBdr>
            <w:top w:val="none" w:sz="0" w:space="0" w:color="auto"/>
            <w:left w:val="none" w:sz="0" w:space="0" w:color="auto"/>
            <w:bottom w:val="none" w:sz="0" w:space="0" w:color="auto"/>
            <w:right w:val="none" w:sz="0" w:space="0" w:color="auto"/>
          </w:divBdr>
        </w:div>
      </w:divsChild>
    </w:div>
    <w:div w:id="173304834">
      <w:bodyDiv w:val="1"/>
      <w:marLeft w:val="0"/>
      <w:marRight w:val="0"/>
      <w:marTop w:val="0"/>
      <w:marBottom w:val="0"/>
      <w:divBdr>
        <w:top w:val="none" w:sz="0" w:space="0" w:color="auto"/>
        <w:left w:val="none" w:sz="0" w:space="0" w:color="auto"/>
        <w:bottom w:val="none" w:sz="0" w:space="0" w:color="auto"/>
        <w:right w:val="none" w:sz="0" w:space="0" w:color="auto"/>
      </w:divBdr>
    </w:div>
    <w:div w:id="239827120">
      <w:bodyDiv w:val="1"/>
      <w:marLeft w:val="0"/>
      <w:marRight w:val="0"/>
      <w:marTop w:val="0"/>
      <w:marBottom w:val="0"/>
      <w:divBdr>
        <w:top w:val="none" w:sz="0" w:space="0" w:color="auto"/>
        <w:left w:val="none" w:sz="0" w:space="0" w:color="auto"/>
        <w:bottom w:val="none" w:sz="0" w:space="0" w:color="auto"/>
        <w:right w:val="none" w:sz="0" w:space="0" w:color="auto"/>
      </w:divBdr>
    </w:div>
    <w:div w:id="317223530">
      <w:bodyDiv w:val="1"/>
      <w:marLeft w:val="0"/>
      <w:marRight w:val="0"/>
      <w:marTop w:val="0"/>
      <w:marBottom w:val="0"/>
      <w:divBdr>
        <w:top w:val="none" w:sz="0" w:space="0" w:color="auto"/>
        <w:left w:val="none" w:sz="0" w:space="0" w:color="auto"/>
        <w:bottom w:val="none" w:sz="0" w:space="0" w:color="auto"/>
        <w:right w:val="none" w:sz="0" w:space="0" w:color="auto"/>
      </w:divBdr>
    </w:div>
    <w:div w:id="556472020">
      <w:bodyDiv w:val="1"/>
      <w:marLeft w:val="0"/>
      <w:marRight w:val="0"/>
      <w:marTop w:val="0"/>
      <w:marBottom w:val="0"/>
      <w:divBdr>
        <w:top w:val="none" w:sz="0" w:space="0" w:color="auto"/>
        <w:left w:val="none" w:sz="0" w:space="0" w:color="auto"/>
        <w:bottom w:val="none" w:sz="0" w:space="0" w:color="auto"/>
        <w:right w:val="none" w:sz="0" w:space="0" w:color="auto"/>
      </w:divBdr>
    </w:div>
    <w:div w:id="647324222">
      <w:bodyDiv w:val="1"/>
      <w:marLeft w:val="0"/>
      <w:marRight w:val="0"/>
      <w:marTop w:val="0"/>
      <w:marBottom w:val="0"/>
      <w:divBdr>
        <w:top w:val="none" w:sz="0" w:space="0" w:color="auto"/>
        <w:left w:val="none" w:sz="0" w:space="0" w:color="auto"/>
        <w:bottom w:val="none" w:sz="0" w:space="0" w:color="auto"/>
        <w:right w:val="none" w:sz="0" w:space="0" w:color="auto"/>
      </w:divBdr>
      <w:divsChild>
        <w:div w:id="805469916">
          <w:marLeft w:val="0"/>
          <w:marRight w:val="0"/>
          <w:marTop w:val="0"/>
          <w:marBottom w:val="0"/>
          <w:divBdr>
            <w:top w:val="none" w:sz="0" w:space="0" w:color="auto"/>
            <w:left w:val="none" w:sz="0" w:space="0" w:color="auto"/>
            <w:bottom w:val="none" w:sz="0" w:space="0" w:color="auto"/>
            <w:right w:val="none" w:sz="0" w:space="0" w:color="auto"/>
          </w:divBdr>
        </w:div>
        <w:div w:id="2013529690">
          <w:marLeft w:val="0"/>
          <w:marRight w:val="0"/>
          <w:marTop w:val="0"/>
          <w:marBottom w:val="0"/>
          <w:divBdr>
            <w:top w:val="none" w:sz="0" w:space="0" w:color="auto"/>
            <w:left w:val="none" w:sz="0" w:space="0" w:color="auto"/>
            <w:bottom w:val="none" w:sz="0" w:space="0" w:color="auto"/>
            <w:right w:val="none" w:sz="0" w:space="0" w:color="auto"/>
          </w:divBdr>
        </w:div>
        <w:div w:id="864944953">
          <w:marLeft w:val="0"/>
          <w:marRight w:val="0"/>
          <w:marTop w:val="0"/>
          <w:marBottom w:val="0"/>
          <w:divBdr>
            <w:top w:val="none" w:sz="0" w:space="0" w:color="auto"/>
            <w:left w:val="none" w:sz="0" w:space="0" w:color="auto"/>
            <w:bottom w:val="none" w:sz="0" w:space="0" w:color="auto"/>
            <w:right w:val="none" w:sz="0" w:space="0" w:color="auto"/>
          </w:divBdr>
        </w:div>
      </w:divsChild>
    </w:div>
    <w:div w:id="715619849">
      <w:bodyDiv w:val="1"/>
      <w:marLeft w:val="0"/>
      <w:marRight w:val="0"/>
      <w:marTop w:val="0"/>
      <w:marBottom w:val="0"/>
      <w:divBdr>
        <w:top w:val="none" w:sz="0" w:space="0" w:color="auto"/>
        <w:left w:val="none" w:sz="0" w:space="0" w:color="auto"/>
        <w:bottom w:val="none" w:sz="0" w:space="0" w:color="auto"/>
        <w:right w:val="none" w:sz="0" w:space="0" w:color="auto"/>
      </w:divBdr>
    </w:div>
    <w:div w:id="792865423">
      <w:bodyDiv w:val="1"/>
      <w:marLeft w:val="0"/>
      <w:marRight w:val="0"/>
      <w:marTop w:val="0"/>
      <w:marBottom w:val="0"/>
      <w:divBdr>
        <w:top w:val="none" w:sz="0" w:space="0" w:color="auto"/>
        <w:left w:val="none" w:sz="0" w:space="0" w:color="auto"/>
        <w:bottom w:val="none" w:sz="0" w:space="0" w:color="auto"/>
        <w:right w:val="none" w:sz="0" w:space="0" w:color="auto"/>
      </w:divBdr>
    </w:div>
    <w:div w:id="1039551218">
      <w:bodyDiv w:val="1"/>
      <w:marLeft w:val="0"/>
      <w:marRight w:val="0"/>
      <w:marTop w:val="0"/>
      <w:marBottom w:val="0"/>
      <w:divBdr>
        <w:top w:val="none" w:sz="0" w:space="0" w:color="auto"/>
        <w:left w:val="none" w:sz="0" w:space="0" w:color="auto"/>
        <w:bottom w:val="none" w:sz="0" w:space="0" w:color="auto"/>
        <w:right w:val="none" w:sz="0" w:space="0" w:color="auto"/>
      </w:divBdr>
    </w:div>
    <w:div w:id="1105078702">
      <w:bodyDiv w:val="1"/>
      <w:marLeft w:val="0"/>
      <w:marRight w:val="0"/>
      <w:marTop w:val="0"/>
      <w:marBottom w:val="0"/>
      <w:divBdr>
        <w:top w:val="none" w:sz="0" w:space="0" w:color="auto"/>
        <w:left w:val="none" w:sz="0" w:space="0" w:color="auto"/>
        <w:bottom w:val="none" w:sz="0" w:space="0" w:color="auto"/>
        <w:right w:val="none" w:sz="0" w:space="0" w:color="auto"/>
      </w:divBdr>
      <w:divsChild>
        <w:div w:id="1252622149">
          <w:marLeft w:val="0"/>
          <w:marRight w:val="0"/>
          <w:marTop w:val="0"/>
          <w:marBottom w:val="0"/>
          <w:divBdr>
            <w:top w:val="none" w:sz="0" w:space="0" w:color="auto"/>
            <w:left w:val="none" w:sz="0" w:space="0" w:color="auto"/>
            <w:bottom w:val="none" w:sz="0" w:space="0" w:color="auto"/>
            <w:right w:val="none" w:sz="0" w:space="0" w:color="auto"/>
          </w:divBdr>
        </w:div>
        <w:div w:id="760611613">
          <w:marLeft w:val="0"/>
          <w:marRight w:val="0"/>
          <w:marTop w:val="0"/>
          <w:marBottom w:val="0"/>
          <w:divBdr>
            <w:top w:val="none" w:sz="0" w:space="0" w:color="auto"/>
            <w:left w:val="none" w:sz="0" w:space="0" w:color="auto"/>
            <w:bottom w:val="none" w:sz="0" w:space="0" w:color="auto"/>
            <w:right w:val="none" w:sz="0" w:space="0" w:color="auto"/>
          </w:divBdr>
        </w:div>
        <w:div w:id="2145272117">
          <w:marLeft w:val="0"/>
          <w:marRight w:val="0"/>
          <w:marTop w:val="0"/>
          <w:marBottom w:val="0"/>
          <w:divBdr>
            <w:top w:val="none" w:sz="0" w:space="0" w:color="auto"/>
            <w:left w:val="none" w:sz="0" w:space="0" w:color="auto"/>
            <w:bottom w:val="none" w:sz="0" w:space="0" w:color="auto"/>
            <w:right w:val="none" w:sz="0" w:space="0" w:color="auto"/>
          </w:divBdr>
        </w:div>
        <w:div w:id="890313205">
          <w:marLeft w:val="0"/>
          <w:marRight w:val="0"/>
          <w:marTop w:val="0"/>
          <w:marBottom w:val="0"/>
          <w:divBdr>
            <w:top w:val="none" w:sz="0" w:space="0" w:color="auto"/>
            <w:left w:val="none" w:sz="0" w:space="0" w:color="auto"/>
            <w:bottom w:val="none" w:sz="0" w:space="0" w:color="auto"/>
            <w:right w:val="none" w:sz="0" w:space="0" w:color="auto"/>
          </w:divBdr>
        </w:div>
        <w:div w:id="1827741158">
          <w:marLeft w:val="0"/>
          <w:marRight w:val="0"/>
          <w:marTop w:val="0"/>
          <w:marBottom w:val="0"/>
          <w:divBdr>
            <w:top w:val="none" w:sz="0" w:space="0" w:color="auto"/>
            <w:left w:val="none" w:sz="0" w:space="0" w:color="auto"/>
            <w:bottom w:val="none" w:sz="0" w:space="0" w:color="auto"/>
            <w:right w:val="none" w:sz="0" w:space="0" w:color="auto"/>
          </w:divBdr>
        </w:div>
      </w:divsChild>
    </w:div>
    <w:div w:id="1165631772">
      <w:bodyDiv w:val="1"/>
      <w:marLeft w:val="0"/>
      <w:marRight w:val="0"/>
      <w:marTop w:val="0"/>
      <w:marBottom w:val="0"/>
      <w:divBdr>
        <w:top w:val="none" w:sz="0" w:space="0" w:color="auto"/>
        <w:left w:val="none" w:sz="0" w:space="0" w:color="auto"/>
        <w:bottom w:val="none" w:sz="0" w:space="0" w:color="auto"/>
        <w:right w:val="none" w:sz="0" w:space="0" w:color="auto"/>
      </w:divBdr>
    </w:div>
    <w:div w:id="1231188079">
      <w:bodyDiv w:val="1"/>
      <w:marLeft w:val="0"/>
      <w:marRight w:val="0"/>
      <w:marTop w:val="0"/>
      <w:marBottom w:val="0"/>
      <w:divBdr>
        <w:top w:val="none" w:sz="0" w:space="0" w:color="auto"/>
        <w:left w:val="none" w:sz="0" w:space="0" w:color="auto"/>
        <w:bottom w:val="none" w:sz="0" w:space="0" w:color="auto"/>
        <w:right w:val="none" w:sz="0" w:space="0" w:color="auto"/>
      </w:divBdr>
    </w:div>
    <w:div w:id="1294098584">
      <w:bodyDiv w:val="1"/>
      <w:marLeft w:val="0"/>
      <w:marRight w:val="0"/>
      <w:marTop w:val="0"/>
      <w:marBottom w:val="0"/>
      <w:divBdr>
        <w:top w:val="none" w:sz="0" w:space="0" w:color="auto"/>
        <w:left w:val="none" w:sz="0" w:space="0" w:color="auto"/>
        <w:bottom w:val="none" w:sz="0" w:space="0" w:color="auto"/>
        <w:right w:val="none" w:sz="0" w:space="0" w:color="auto"/>
      </w:divBdr>
      <w:divsChild>
        <w:div w:id="2096658238">
          <w:marLeft w:val="0"/>
          <w:marRight w:val="0"/>
          <w:marTop w:val="0"/>
          <w:marBottom w:val="0"/>
          <w:divBdr>
            <w:top w:val="none" w:sz="0" w:space="0" w:color="auto"/>
            <w:left w:val="none" w:sz="0" w:space="0" w:color="auto"/>
            <w:bottom w:val="none" w:sz="0" w:space="0" w:color="auto"/>
            <w:right w:val="none" w:sz="0" w:space="0" w:color="auto"/>
          </w:divBdr>
        </w:div>
        <w:div w:id="537352955">
          <w:marLeft w:val="0"/>
          <w:marRight w:val="0"/>
          <w:marTop w:val="0"/>
          <w:marBottom w:val="0"/>
          <w:divBdr>
            <w:top w:val="none" w:sz="0" w:space="0" w:color="auto"/>
            <w:left w:val="none" w:sz="0" w:space="0" w:color="auto"/>
            <w:bottom w:val="none" w:sz="0" w:space="0" w:color="auto"/>
            <w:right w:val="none" w:sz="0" w:space="0" w:color="auto"/>
          </w:divBdr>
        </w:div>
        <w:div w:id="2026977396">
          <w:marLeft w:val="0"/>
          <w:marRight w:val="0"/>
          <w:marTop w:val="0"/>
          <w:marBottom w:val="0"/>
          <w:divBdr>
            <w:top w:val="none" w:sz="0" w:space="0" w:color="auto"/>
            <w:left w:val="none" w:sz="0" w:space="0" w:color="auto"/>
            <w:bottom w:val="none" w:sz="0" w:space="0" w:color="auto"/>
            <w:right w:val="none" w:sz="0" w:space="0" w:color="auto"/>
          </w:divBdr>
        </w:div>
        <w:div w:id="1610312116">
          <w:marLeft w:val="0"/>
          <w:marRight w:val="0"/>
          <w:marTop w:val="0"/>
          <w:marBottom w:val="0"/>
          <w:divBdr>
            <w:top w:val="none" w:sz="0" w:space="0" w:color="auto"/>
            <w:left w:val="none" w:sz="0" w:space="0" w:color="auto"/>
            <w:bottom w:val="none" w:sz="0" w:space="0" w:color="auto"/>
            <w:right w:val="none" w:sz="0" w:space="0" w:color="auto"/>
          </w:divBdr>
        </w:div>
        <w:div w:id="1010722842">
          <w:marLeft w:val="0"/>
          <w:marRight w:val="0"/>
          <w:marTop w:val="0"/>
          <w:marBottom w:val="0"/>
          <w:divBdr>
            <w:top w:val="none" w:sz="0" w:space="0" w:color="auto"/>
            <w:left w:val="none" w:sz="0" w:space="0" w:color="auto"/>
            <w:bottom w:val="none" w:sz="0" w:space="0" w:color="auto"/>
            <w:right w:val="none" w:sz="0" w:space="0" w:color="auto"/>
          </w:divBdr>
        </w:div>
      </w:divsChild>
    </w:div>
    <w:div w:id="1448042048">
      <w:bodyDiv w:val="1"/>
      <w:marLeft w:val="0"/>
      <w:marRight w:val="0"/>
      <w:marTop w:val="0"/>
      <w:marBottom w:val="0"/>
      <w:divBdr>
        <w:top w:val="none" w:sz="0" w:space="0" w:color="auto"/>
        <w:left w:val="none" w:sz="0" w:space="0" w:color="auto"/>
        <w:bottom w:val="none" w:sz="0" w:space="0" w:color="auto"/>
        <w:right w:val="none" w:sz="0" w:space="0" w:color="auto"/>
      </w:divBdr>
    </w:div>
    <w:div w:id="1564826255">
      <w:bodyDiv w:val="1"/>
      <w:marLeft w:val="0"/>
      <w:marRight w:val="0"/>
      <w:marTop w:val="0"/>
      <w:marBottom w:val="0"/>
      <w:divBdr>
        <w:top w:val="none" w:sz="0" w:space="0" w:color="auto"/>
        <w:left w:val="none" w:sz="0" w:space="0" w:color="auto"/>
        <w:bottom w:val="none" w:sz="0" w:space="0" w:color="auto"/>
        <w:right w:val="none" w:sz="0" w:space="0" w:color="auto"/>
      </w:divBdr>
      <w:divsChild>
        <w:div w:id="514536517">
          <w:marLeft w:val="0"/>
          <w:marRight w:val="0"/>
          <w:marTop w:val="0"/>
          <w:marBottom w:val="0"/>
          <w:divBdr>
            <w:top w:val="none" w:sz="0" w:space="0" w:color="auto"/>
            <w:left w:val="none" w:sz="0" w:space="0" w:color="auto"/>
            <w:bottom w:val="none" w:sz="0" w:space="0" w:color="auto"/>
            <w:right w:val="none" w:sz="0" w:space="0" w:color="auto"/>
          </w:divBdr>
        </w:div>
        <w:div w:id="1569537864">
          <w:marLeft w:val="0"/>
          <w:marRight w:val="0"/>
          <w:marTop w:val="0"/>
          <w:marBottom w:val="0"/>
          <w:divBdr>
            <w:top w:val="none" w:sz="0" w:space="0" w:color="auto"/>
            <w:left w:val="none" w:sz="0" w:space="0" w:color="auto"/>
            <w:bottom w:val="none" w:sz="0" w:space="0" w:color="auto"/>
            <w:right w:val="none" w:sz="0" w:space="0" w:color="auto"/>
          </w:divBdr>
        </w:div>
        <w:div w:id="1329819888">
          <w:marLeft w:val="0"/>
          <w:marRight w:val="0"/>
          <w:marTop w:val="0"/>
          <w:marBottom w:val="0"/>
          <w:divBdr>
            <w:top w:val="none" w:sz="0" w:space="0" w:color="auto"/>
            <w:left w:val="none" w:sz="0" w:space="0" w:color="auto"/>
            <w:bottom w:val="none" w:sz="0" w:space="0" w:color="auto"/>
            <w:right w:val="none" w:sz="0" w:space="0" w:color="auto"/>
          </w:divBdr>
        </w:div>
        <w:div w:id="1665277986">
          <w:marLeft w:val="0"/>
          <w:marRight w:val="0"/>
          <w:marTop w:val="0"/>
          <w:marBottom w:val="0"/>
          <w:divBdr>
            <w:top w:val="none" w:sz="0" w:space="0" w:color="auto"/>
            <w:left w:val="none" w:sz="0" w:space="0" w:color="auto"/>
            <w:bottom w:val="none" w:sz="0" w:space="0" w:color="auto"/>
            <w:right w:val="none" w:sz="0" w:space="0" w:color="auto"/>
          </w:divBdr>
        </w:div>
        <w:div w:id="1483086542">
          <w:marLeft w:val="0"/>
          <w:marRight w:val="0"/>
          <w:marTop w:val="0"/>
          <w:marBottom w:val="0"/>
          <w:divBdr>
            <w:top w:val="none" w:sz="0" w:space="0" w:color="auto"/>
            <w:left w:val="none" w:sz="0" w:space="0" w:color="auto"/>
            <w:bottom w:val="none" w:sz="0" w:space="0" w:color="auto"/>
            <w:right w:val="none" w:sz="0" w:space="0" w:color="auto"/>
          </w:divBdr>
        </w:div>
      </w:divsChild>
    </w:div>
    <w:div w:id="1776752406">
      <w:bodyDiv w:val="1"/>
      <w:marLeft w:val="0"/>
      <w:marRight w:val="0"/>
      <w:marTop w:val="0"/>
      <w:marBottom w:val="0"/>
      <w:divBdr>
        <w:top w:val="none" w:sz="0" w:space="0" w:color="auto"/>
        <w:left w:val="none" w:sz="0" w:space="0" w:color="auto"/>
        <w:bottom w:val="none" w:sz="0" w:space="0" w:color="auto"/>
        <w:right w:val="none" w:sz="0" w:space="0" w:color="auto"/>
      </w:divBdr>
      <w:divsChild>
        <w:div w:id="482623175">
          <w:marLeft w:val="0"/>
          <w:marRight w:val="0"/>
          <w:marTop w:val="0"/>
          <w:marBottom w:val="0"/>
          <w:divBdr>
            <w:top w:val="none" w:sz="0" w:space="0" w:color="auto"/>
            <w:left w:val="none" w:sz="0" w:space="0" w:color="auto"/>
            <w:bottom w:val="none" w:sz="0" w:space="0" w:color="auto"/>
            <w:right w:val="none" w:sz="0" w:space="0" w:color="auto"/>
          </w:divBdr>
        </w:div>
      </w:divsChild>
    </w:div>
    <w:div w:id="1788157644">
      <w:bodyDiv w:val="1"/>
      <w:marLeft w:val="0"/>
      <w:marRight w:val="0"/>
      <w:marTop w:val="0"/>
      <w:marBottom w:val="0"/>
      <w:divBdr>
        <w:top w:val="none" w:sz="0" w:space="0" w:color="auto"/>
        <w:left w:val="none" w:sz="0" w:space="0" w:color="auto"/>
        <w:bottom w:val="none" w:sz="0" w:space="0" w:color="auto"/>
        <w:right w:val="none" w:sz="0" w:space="0" w:color="auto"/>
      </w:divBdr>
    </w:div>
    <w:div w:id="1814909717">
      <w:bodyDiv w:val="1"/>
      <w:marLeft w:val="0"/>
      <w:marRight w:val="0"/>
      <w:marTop w:val="0"/>
      <w:marBottom w:val="0"/>
      <w:divBdr>
        <w:top w:val="none" w:sz="0" w:space="0" w:color="auto"/>
        <w:left w:val="none" w:sz="0" w:space="0" w:color="auto"/>
        <w:bottom w:val="none" w:sz="0" w:space="0" w:color="auto"/>
        <w:right w:val="none" w:sz="0" w:space="0" w:color="auto"/>
      </w:divBdr>
      <w:divsChild>
        <w:div w:id="1353997645">
          <w:marLeft w:val="0"/>
          <w:marRight w:val="0"/>
          <w:marTop w:val="0"/>
          <w:marBottom w:val="0"/>
          <w:divBdr>
            <w:top w:val="none" w:sz="0" w:space="0" w:color="auto"/>
            <w:left w:val="none" w:sz="0" w:space="0" w:color="auto"/>
            <w:bottom w:val="none" w:sz="0" w:space="0" w:color="auto"/>
            <w:right w:val="none" w:sz="0" w:space="0" w:color="auto"/>
          </w:divBdr>
        </w:div>
      </w:divsChild>
    </w:div>
    <w:div w:id="1831211319">
      <w:bodyDiv w:val="1"/>
      <w:marLeft w:val="0"/>
      <w:marRight w:val="0"/>
      <w:marTop w:val="0"/>
      <w:marBottom w:val="0"/>
      <w:divBdr>
        <w:top w:val="none" w:sz="0" w:space="0" w:color="auto"/>
        <w:left w:val="none" w:sz="0" w:space="0" w:color="auto"/>
        <w:bottom w:val="none" w:sz="0" w:space="0" w:color="auto"/>
        <w:right w:val="none" w:sz="0" w:space="0" w:color="auto"/>
      </w:divBdr>
    </w:div>
    <w:div w:id="1984963424">
      <w:bodyDiv w:val="1"/>
      <w:marLeft w:val="0"/>
      <w:marRight w:val="0"/>
      <w:marTop w:val="0"/>
      <w:marBottom w:val="0"/>
      <w:divBdr>
        <w:top w:val="none" w:sz="0" w:space="0" w:color="auto"/>
        <w:left w:val="none" w:sz="0" w:space="0" w:color="auto"/>
        <w:bottom w:val="none" w:sz="0" w:space="0" w:color="auto"/>
        <w:right w:val="none" w:sz="0" w:space="0" w:color="auto"/>
      </w:divBdr>
    </w:div>
    <w:div w:id="2050301326">
      <w:bodyDiv w:val="1"/>
      <w:marLeft w:val="0"/>
      <w:marRight w:val="0"/>
      <w:marTop w:val="0"/>
      <w:marBottom w:val="0"/>
      <w:divBdr>
        <w:top w:val="none" w:sz="0" w:space="0" w:color="auto"/>
        <w:left w:val="none" w:sz="0" w:space="0" w:color="auto"/>
        <w:bottom w:val="none" w:sz="0" w:space="0" w:color="auto"/>
        <w:right w:val="none" w:sz="0" w:space="0" w:color="auto"/>
      </w:divBdr>
      <w:divsChild>
        <w:div w:id="1090002707">
          <w:marLeft w:val="0"/>
          <w:marRight w:val="0"/>
          <w:marTop w:val="0"/>
          <w:marBottom w:val="0"/>
          <w:divBdr>
            <w:top w:val="none" w:sz="0" w:space="0" w:color="auto"/>
            <w:left w:val="none" w:sz="0" w:space="0" w:color="auto"/>
            <w:bottom w:val="none" w:sz="0" w:space="0" w:color="auto"/>
            <w:right w:val="none" w:sz="0" w:space="0" w:color="auto"/>
          </w:divBdr>
        </w:div>
        <w:div w:id="988292903">
          <w:marLeft w:val="0"/>
          <w:marRight w:val="0"/>
          <w:marTop w:val="0"/>
          <w:marBottom w:val="0"/>
          <w:divBdr>
            <w:top w:val="none" w:sz="0" w:space="0" w:color="auto"/>
            <w:left w:val="none" w:sz="0" w:space="0" w:color="auto"/>
            <w:bottom w:val="none" w:sz="0" w:space="0" w:color="auto"/>
            <w:right w:val="none" w:sz="0" w:space="0" w:color="auto"/>
          </w:divBdr>
        </w:div>
        <w:div w:id="335957057">
          <w:marLeft w:val="0"/>
          <w:marRight w:val="0"/>
          <w:marTop w:val="0"/>
          <w:marBottom w:val="0"/>
          <w:divBdr>
            <w:top w:val="none" w:sz="0" w:space="0" w:color="auto"/>
            <w:left w:val="none" w:sz="0" w:space="0" w:color="auto"/>
            <w:bottom w:val="none" w:sz="0" w:space="0" w:color="auto"/>
            <w:right w:val="none" w:sz="0" w:space="0" w:color="auto"/>
          </w:divBdr>
        </w:div>
      </w:divsChild>
    </w:div>
    <w:div w:id="2087262649">
      <w:bodyDiv w:val="1"/>
      <w:marLeft w:val="0"/>
      <w:marRight w:val="0"/>
      <w:marTop w:val="0"/>
      <w:marBottom w:val="0"/>
      <w:divBdr>
        <w:top w:val="none" w:sz="0" w:space="0" w:color="auto"/>
        <w:left w:val="none" w:sz="0" w:space="0" w:color="auto"/>
        <w:bottom w:val="none" w:sz="0" w:space="0" w:color="auto"/>
        <w:right w:val="none" w:sz="0" w:space="0" w:color="auto"/>
      </w:divBdr>
      <w:divsChild>
        <w:div w:id="918827688">
          <w:marLeft w:val="0"/>
          <w:marRight w:val="0"/>
          <w:marTop w:val="0"/>
          <w:marBottom w:val="0"/>
          <w:divBdr>
            <w:top w:val="none" w:sz="0" w:space="0" w:color="auto"/>
            <w:left w:val="none" w:sz="0" w:space="0" w:color="auto"/>
            <w:bottom w:val="none" w:sz="0" w:space="0" w:color="auto"/>
            <w:right w:val="none" w:sz="0" w:space="0" w:color="auto"/>
          </w:divBdr>
        </w:div>
        <w:div w:id="2071028206">
          <w:marLeft w:val="0"/>
          <w:marRight w:val="0"/>
          <w:marTop w:val="0"/>
          <w:marBottom w:val="0"/>
          <w:divBdr>
            <w:top w:val="none" w:sz="0" w:space="0" w:color="auto"/>
            <w:left w:val="none" w:sz="0" w:space="0" w:color="auto"/>
            <w:bottom w:val="none" w:sz="0" w:space="0" w:color="auto"/>
            <w:right w:val="none" w:sz="0" w:space="0" w:color="auto"/>
          </w:divBdr>
        </w:div>
        <w:div w:id="229539716">
          <w:marLeft w:val="0"/>
          <w:marRight w:val="0"/>
          <w:marTop w:val="0"/>
          <w:marBottom w:val="0"/>
          <w:divBdr>
            <w:top w:val="none" w:sz="0" w:space="0" w:color="auto"/>
            <w:left w:val="none" w:sz="0" w:space="0" w:color="auto"/>
            <w:bottom w:val="none" w:sz="0" w:space="0" w:color="auto"/>
            <w:right w:val="none" w:sz="0" w:space="0" w:color="auto"/>
          </w:divBdr>
        </w:div>
        <w:div w:id="1612082113">
          <w:marLeft w:val="0"/>
          <w:marRight w:val="0"/>
          <w:marTop w:val="0"/>
          <w:marBottom w:val="0"/>
          <w:divBdr>
            <w:top w:val="none" w:sz="0" w:space="0" w:color="auto"/>
            <w:left w:val="none" w:sz="0" w:space="0" w:color="auto"/>
            <w:bottom w:val="none" w:sz="0" w:space="0" w:color="auto"/>
            <w:right w:val="none" w:sz="0" w:space="0" w:color="auto"/>
          </w:divBdr>
          <w:divsChild>
            <w:div w:id="519667196">
              <w:marLeft w:val="0"/>
              <w:marRight w:val="0"/>
              <w:marTop w:val="0"/>
              <w:marBottom w:val="0"/>
              <w:divBdr>
                <w:top w:val="none" w:sz="0" w:space="0" w:color="auto"/>
                <w:left w:val="none" w:sz="0" w:space="0" w:color="auto"/>
                <w:bottom w:val="none" w:sz="0" w:space="0" w:color="auto"/>
                <w:right w:val="none" w:sz="0" w:space="0" w:color="auto"/>
              </w:divBdr>
            </w:div>
            <w:div w:id="1555121706">
              <w:marLeft w:val="0"/>
              <w:marRight w:val="0"/>
              <w:marTop w:val="0"/>
              <w:marBottom w:val="0"/>
              <w:divBdr>
                <w:top w:val="none" w:sz="0" w:space="0" w:color="auto"/>
                <w:left w:val="none" w:sz="0" w:space="0" w:color="auto"/>
                <w:bottom w:val="none" w:sz="0" w:space="0" w:color="auto"/>
                <w:right w:val="none" w:sz="0" w:space="0" w:color="auto"/>
              </w:divBdr>
            </w:div>
          </w:divsChild>
        </w:div>
        <w:div w:id="2010209853">
          <w:marLeft w:val="0"/>
          <w:marRight w:val="0"/>
          <w:marTop w:val="0"/>
          <w:marBottom w:val="0"/>
          <w:divBdr>
            <w:top w:val="none" w:sz="0" w:space="0" w:color="auto"/>
            <w:left w:val="none" w:sz="0" w:space="0" w:color="auto"/>
            <w:bottom w:val="none" w:sz="0" w:space="0" w:color="auto"/>
            <w:right w:val="none" w:sz="0" w:space="0" w:color="auto"/>
          </w:divBdr>
        </w:div>
        <w:div w:id="2035032090">
          <w:marLeft w:val="0"/>
          <w:marRight w:val="0"/>
          <w:marTop w:val="0"/>
          <w:marBottom w:val="0"/>
          <w:divBdr>
            <w:top w:val="none" w:sz="0" w:space="0" w:color="auto"/>
            <w:left w:val="none" w:sz="0" w:space="0" w:color="auto"/>
            <w:bottom w:val="none" w:sz="0" w:space="0" w:color="auto"/>
            <w:right w:val="none" w:sz="0" w:space="0" w:color="auto"/>
          </w:divBdr>
        </w:div>
        <w:div w:id="91824972">
          <w:marLeft w:val="0"/>
          <w:marRight w:val="0"/>
          <w:marTop w:val="0"/>
          <w:marBottom w:val="0"/>
          <w:divBdr>
            <w:top w:val="none" w:sz="0" w:space="0" w:color="auto"/>
            <w:left w:val="none" w:sz="0" w:space="0" w:color="auto"/>
            <w:bottom w:val="none" w:sz="0" w:space="0" w:color="auto"/>
            <w:right w:val="none" w:sz="0" w:space="0" w:color="auto"/>
          </w:divBdr>
        </w:div>
        <w:div w:id="636838038">
          <w:marLeft w:val="0"/>
          <w:marRight w:val="0"/>
          <w:marTop w:val="0"/>
          <w:marBottom w:val="0"/>
          <w:divBdr>
            <w:top w:val="none" w:sz="0" w:space="0" w:color="auto"/>
            <w:left w:val="none" w:sz="0" w:space="0" w:color="auto"/>
            <w:bottom w:val="none" w:sz="0" w:space="0" w:color="auto"/>
            <w:right w:val="none" w:sz="0" w:space="0" w:color="auto"/>
          </w:divBdr>
        </w:div>
        <w:div w:id="1994724151">
          <w:marLeft w:val="0"/>
          <w:marRight w:val="0"/>
          <w:marTop w:val="0"/>
          <w:marBottom w:val="0"/>
          <w:divBdr>
            <w:top w:val="none" w:sz="0" w:space="0" w:color="auto"/>
            <w:left w:val="none" w:sz="0" w:space="0" w:color="auto"/>
            <w:bottom w:val="none" w:sz="0" w:space="0" w:color="auto"/>
            <w:right w:val="none" w:sz="0" w:space="0" w:color="auto"/>
          </w:divBdr>
        </w:div>
        <w:div w:id="1161384208">
          <w:marLeft w:val="0"/>
          <w:marRight w:val="0"/>
          <w:marTop w:val="0"/>
          <w:marBottom w:val="0"/>
          <w:divBdr>
            <w:top w:val="none" w:sz="0" w:space="0" w:color="auto"/>
            <w:left w:val="none" w:sz="0" w:space="0" w:color="auto"/>
            <w:bottom w:val="none" w:sz="0" w:space="0" w:color="auto"/>
            <w:right w:val="none" w:sz="0" w:space="0" w:color="auto"/>
          </w:divBdr>
        </w:div>
        <w:div w:id="1746485589">
          <w:marLeft w:val="0"/>
          <w:marRight w:val="0"/>
          <w:marTop w:val="0"/>
          <w:marBottom w:val="0"/>
          <w:divBdr>
            <w:top w:val="none" w:sz="0" w:space="0" w:color="auto"/>
            <w:left w:val="none" w:sz="0" w:space="0" w:color="auto"/>
            <w:bottom w:val="none" w:sz="0" w:space="0" w:color="auto"/>
            <w:right w:val="none" w:sz="0" w:space="0" w:color="auto"/>
          </w:divBdr>
          <w:divsChild>
            <w:div w:id="2056541896">
              <w:marLeft w:val="0"/>
              <w:marRight w:val="0"/>
              <w:marTop w:val="0"/>
              <w:marBottom w:val="0"/>
              <w:divBdr>
                <w:top w:val="none" w:sz="0" w:space="0" w:color="auto"/>
                <w:left w:val="none" w:sz="0" w:space="0" w:color="auto"/>
                <w:bottom w:val="none" w:sz="0" w:space="0" w:color="auto"/>
                <w:right w:val="none" w:sz="0" w:space="0" w:color="auto"/>
              </w:divBdr>
            </w:div>
            <w:div w:id="156395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60144">
      <w:bodyDiv w:val="1"/>
      <w:marLeft w:val="0"/>
      <w:marRight w:val="0"/>
      <w:marTop w:val="0"/>
      <w:marBottom w:val="0"/>
      <w:divBdr>
        <w:top w:val="none" w:sz="0" w:space="0" w:color="auto"/>
        <w:left w:val="none" w:sz="0" w:space="0" w:color="auto"/>
        <w:bottom w:val="none" w:sz="0" w:space="0" w:color="auto"/>
        <w:right w:val="none" w:sz="0" w:space="0" w:color="auto"/>
      </w:divBdr>
      <w:divsChild>
        <w:div w:id="1748186301">
          <w:marLeft w:val="0"/>
          <w:marRight w:val="0"/>
          <w:marTop w:val="0"/>
          <w:marBottom w:val="0"/>
          <w:divBdr>
            <w:top w:val="none" w:sz="0" w:space="0" w:color="auto"/>
            <w:left w:val="none" w:sz="0" w:space="0" w:color="auto"/>
            <w:bottom w:val="none" w:sz="0" w:space="0" w:color="auto"/>
            <w:right w:val="none" w:sz="0" w:space="0" w:color="auto"/>
          </w:divBdr>
        </w:div>
        <w:div w:id="1123883162">
          <w:marLeft w:val="0"/>
          <w:marRight w:val="0"/>
          <w:marTop w:val="0"/>
          <w:marBottom w:val="0"/>
          <w:divBdr>
            <w:top w:val="none" w:sz="0" w:space="0" w:color="auto"/>
            <w:left w:val="none" w:sz="0" w:space="0" w:color="auto"/>
            <w:bottom w:val="none" w:sz="0" w:space="0" w:color="auto"/>
            <w:right w:val="none" w:sz="0" w:space="0" w:color="auto"/>
          </w:divBdr>
        </w:div>
        <w:div w:id="1396900793">
          <w:marLeft w:val="0"/>
          <w:marRight w:val="0"/>
          <w:marTop w:val="0"/>
          <w:marBottom w:val="0"/>
          <w:divBdr>
            <w:top w:val="none" w:sz="0" w:space="0" w:color="auto"/>
            <w:left w:val="none" w:sz="0" w:space="0" w:color="auto"/>
            <w:bottom w:val="none" w:sz="0" w:space="0" w:color="auto"/>
            <w:right w:val="none" w:sz="0" w:space="0" w:color="auto"/>
          </w:divBdr>
        </w:div>
        <w:div w:id="1382288599">
          <w:marLeft w:val="0"/>
          <w:marRight w:val="0"/>
          <w:marTop w:val="0"/>
          <w:marBottom w:val="0"/>
          <w:divBdr>
            <w:top w:val="none" w:sz="0" w:space="0" w:color="auto"/>
            <w:left w:val="none" w:sz="0" w:space="0" w:color="auto"/>
            <w:bottom w:val="none" w:sz="0" w:space="0" w:color="auto"/>
            <w:right w:val="none" w:sz="0" w:space="0" w:color="auto"/>
          </w:divBdr>
        </w:div>
        <w:div w:id="529685617">
          <w:marLeft w:val="0"/>
          <w:marRight w:val="0"/>
          <w:marTop w:val="0"/>
          <w:marBottom w:val="0"/>
          <w:divBdr>
            <w:top w:val="none" w:sz="0" w:space="0" w:color="auto"/>
            <w:left w:val="none" w:sz="0" w:space="0" w:color="auto"/>
            <w:bottom w:val="none" w:sz="0" w:space="0" w:color="auto"/>
            <w:right w:val="none" w:sz="0" w:space="0" w:color="auto"/>
          </w:divBdr>
        </w:div>
      </w:divsChild>
    </w:div>
    <w:div w:id="2139762007">
      <w:bodyDiv w:val="1"/>
      <w:marLeft w:val="0"/>
      <w:marRight w:val="0"/>
      <w:marTop w:val="0"/>
      <w:marBottom w:val="0"/>
      <w:divBdr>
        <w:top w:val="none" w:sz="0" w:space="0" w:color="auto"/>
        <w:left w:val="none" w:sz="0" w:space="0" w:color="auto"/>
        <w:bottom w:val="none" w:sz="0" w:space="0" w:color="auto"/>
        <w:right w:val="none" w:sz="0" w:space="0" w:color="auto"/>
      </w:divBdr>
      <w:divsChild>
        <w:div w:id="147676182">
          <w:marLeft w:val="0"/>
          <w:marRight w:val="0"/>
          <w:marTop w:val="0"/>
          <w:marBottom w:val="0"/>
          <w:divBdr>
            <w:top w:val="none" w:sz="0" w:space="0" w:color="auto"/>
            <w:left w:val="none" w:sz="0" w:space="0" w:color="auto"/>
            <w:bottom w:val="none" w:sz="0" w:space="0" w:color="auto"/>
            <w:right w:val="none" w:sz="0" w:space="0" w:color="auto"/>
          </w:divBdr>
        </w:div>
        <w:div w:id="1721392400">
          <w:marLeft w:val="0"/>
          <w:marRight w:val="0"/>
          <w:marTop w:val="0"/>
          <w:marBottom w:val="0"/>
          <w:divBdr>
            <w:top w:val="none" w:sz="0" w:space="0" w:color="auto"/>
            <w:left w:val="none" w:sz="0" w:space="0" w:color="auto"/>
            <w:bottom w:val="none" w:sz="0" w:space="0" w:color="auto"/>
            <w:right w:val="none" w:sz="0" w:space="0" w:color="auto"/>
          </w:divBdr>
        </w:div>
        <w:div w:id="1069693840">
          <w:marLeft w:val="0"/>
          <w:marRight w:val="0"/>
          <w:marTop w:val="0"/>
          <w:marBottom w:val="0"/>
          <w:divBdr>
            <w:top w:val="none" w:sz="0" w:space="0" w:color="auto"/>
            <w:left w:val="none" w:sz="0" w:space="0" w:color="auto"/>
            <w:bottom w:val="none" w:sz="0" w:space="0" w:color="auto"/>
            <w:right w:val="none" w:sz="0" w:space="0" w:color="auto"/>
          </w:divBdr>
        </w:div>
        <w:div w:id="639112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09E5C-C63A-4CFF-A16D-7CCF4097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1331</Words>
  <Characters>7592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giacomopiepolimolfetta@gmail.com</dc:creator>
  <cp:lastModifiedBy>Geremia Capriuoli</cp:lastModifiedBy>
  <cp:revision>4</cp:revision>
  <cp:lastPrinted>2021-04-29T11:01:00Z</cp:lastPrinted>
  <dcterms:created xsi:type="dcterms:W3CDTF">2022-10-17T13:48:00Z</dcterms:created>
  <dcterms:modified xsi:type="dcterms:W3CDTF">2022-10-17T13:53:00Z</dcterms:modified>
</cp:coreProperties>
</file>